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67868986" w14:textId="77777777" w:rsidR="006F5441" w:rsidRPr="006F5441" w:rsidRDefault="002212D1" w:rsidP="0000621A">
      <w:pPr>
        <w:spacing w:before="163" w:line="720" w:lineRule="auto"/>
        <w:ind w:right="-36"/>
        <w:jc w:val="center"/>
        <w:rPr>
          <w:b/>
          <w:sz w:val="28"/>
        </w:rPr>
      </w:pPr>
      <w:r>
        <w:rPr>
          <w:b/>
          <w:sz w:val="28"/>
        </w:rPr>
        <w:t>Департамент правового регулиров</w:t>
      </w:r>
      <w:r w:rsidR="006F5441">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14:paraId="4BF78B08" w14:textId="77777777" w:rsidTr="009E339E">
        <w:trPr>
          <w:trHeight w:val="842"/>
        </w:trPr>
        <w:tc>
          <w:tcPr>
            <w:tcW w:w="4494" w:type="dxa"/>
            <w:hideMark/>
          </w:tcPr>
          <w:p w14:paraId="6B9DC143" w14:textId="77777777" w:rsidR="009E339E" w:rsidRDefault="009E339E" w:rsidP="0000621A">
            <w:pPr>
              <w:ind w:right="-36"/>
              <w:jc w:val="both"/>
              <w:rPr>
                <w:caps/>
                <w:sz w:val="28"/>
                <w:szCs w:val="28"/>
              </w:rPr>
            </w:pPr>
            <w:r w:rsidRPr="002B020D">
              <w:rPr>
                <w:caps/>
                <w:sz w:val="28"/>
                <w:szCs w:val="28"/>
              </w:rPr>
              <w:t>утверждаю</w:t>
            </w:r>
          </w:p>
          <w:p w14:paraId="1E0C1FFA" w14:textId="77777777" w:rsidR="009E339E" w:rsidRPr="002B020D" w:rsidRDefault="009E339E" w:rsidP="0000621A">
            <w:pPr>
              <w:ind w:right="-36"/>
              <w:jc w:val="both"/>
              <w:rPr>
                <w:caps/>
                <w:sz w:val="28"/>
                <w:szCs w:val="28"/>
              </w:rPr>
            </w:pPr>
          </w:p>
          <w:p w14:paraId="7FBBE3D7" w14:textId="77777777" w:rsidR="00A0091C" w:rsidRDefault="00140465" w:rsidP="0000621A">
            <w:pPr>
              <w:ind w:right="-36"/>
              <w:jc w:val="both"/>
              <w:rPr>
                <w:sz w:val="28"/>
                <w:szCs w:val="28"/>
              </w:rPr>
            </w:pPr>
            <w:r w:rsidRPr="00140465">
              <w:rPr>
                <w:sz w:val="28"/>
                <w:szCs w:val="28"/>
              </w:rPr>
              <w:t xml:space="preserve">Проректор по учебной </w:t>
            </w:r>
          </w:p>
          <w:p w14:paraId="52337E61" w14:textId="0B16AB72" w:rsidR="009E339E" w:rsidRPr="00140465" w:rsidRDefault="00140465" w:rsidP="0000621A">
            <w:pPr>
              <w:ind w:right="-36"/>
              <w:jc w:val="both"/>
              <w:rPr>
                <w:sz w:val="28"/>
                <w:szCs w:val="28"/>
              </w:rPr>
            </w:pPr>
            <w:r w:rsidRPr="00140465">
              <w:rPr>
                <w:sz w:val="28"/>
                <w:szCs w:val="28"/>
              </w:rPr>
              <w:t>и методической работе</w:t>
            </w:r>
          </w:p>
          <w:p w14:paraId="1C8430CC" w14:textId="77777777" w:rsidR="009E339E" w:rsidRPr="00140465" w:rsidRDefault="009E339E" w:rsidP="0000621A">
            <w:pPr>
              <w:ind w:right="-36"/>
              <w:jc w:val="both"/>
              <w:rPr>
                <w:sz w:val="28"/>
                <w:szCs w:val="28"/>
              </w:rPr>
            </w:pPr>
          </w:p>
          <w:p w14:paraId="342D2C51" w14:textId="4096157E" w:rsidR="009E339E" w:rsidRDefault="009E339E" w:rsidP="0000621A">
            <w:pPr>
              <w:ind w:right="-36"/>
              <w:jc w:val="both"/>
              <w:rPr>
                <w:sz w:val="30"/>
              </w:rPr>
            </w:pPr>
            <w:r w:rsidRPr="00140465">
              <w:rPr>
                <w:sz w:val="30"/>
              </w:rPr>
              <w:t>_______________</w:t>
            </w:r>
            <w:r w:rsidR="00140465" w:rsidRPr="00140465">
              <w:rPr>
                <w:sz w:val="30"/>
              </w:rPr>
              <w:t>Е.А. Каменева</w:t>
            </w:r>
            <w:r w:rsidRPr="004115A0">
              <w:rPr>
                <w:sz w:val="30"/>
              </w:rPr>
              <w:t xml:space="preserve"> </w:t>
            </w:r>
          </w:p>
          <w:p w14:paraId="7B6F784E" w14:textId="77777777" w:rsidR="00FB39E5" w:rsidRDefault="00FB39E5" w:rsidP="0000621A">
            <w:pPr>
              <w:ind w:right="-36"/>
              <w:jc w:val="both"/>
              <w:rPr>
                <w:sz w:val="28"/>
                <w:szCs w:val="28"/>
              </w:rPr>
            </w:pPr>
          </w:p>
          <w:p w14:paraId="4409EDE0" w14:textId="5A1506EA" w:rsidR="009E339E" w:rsidRDefault="009E339E" w:rsidP="00886211">
            <w:pPr>
              <w:ind w:right="-36"/>
              <w:jc w:val="both"/>
              <w:rPr>
                <w:b/>
                <w:caps/>
                <w:sz w:val="28"/>
                <w:szCs w:val="28"/>
              </w:rPr>
            </w:pPr>
            <w:r>
              <w:rPr>
                <w:sz w:val="28"/>
                <w:szCs w:val="28"/>
              </w:rPr>
              <w:t>«</w:t>
            </w:r>
            <w:r w:rsidR="00FB39E5" w:rsidRPr="003E55E1">
              <w:rPr>
                <w:sz w:val="28"/>
                <w:szCs w:val="28"/>
              </w:rPr>
              <w:t>_</w:t>
            </w:r>
            <w:r w:rsidR="00886211">
              <w:rPr>
                <w:sz w:val="28"/>
                <w:szCs w:val="28"/>
              </w:rPr>
              <w:t>27</w:t>
            </w:r>
            <w:r w:rsidR="00A0091C">
              <w:rPr>
                <w:sz w:val="28"/>
                <w:szCs w:val="28"/>
              </w:rPr>
              <w:t>_</w:t>
            </w:r>
            <w:r>
              <w:rPr>
                <w:sz w:val="28"/>
                <w:szCs w:val="28"/>
              </w:rPr>
              <w:t>»_</w:t>
            </w:r>
            <w:r w:rsidR="00886211">
              <w:rPr>
                <w:sz w:val="28"/>
                <w:szCs w:val="28"/>
              </w:rPr>
              <w:t>декабря</w:t>
            </w:r>
            <w:r>
              <w:rPr>
                <w:sz w:val="28"/>
                <w:szCs w:val="28"/>
              </w:rPr>
              <w:t>_ 20</w:t>
            </w:r>
            <w:r w:rsidR="00A0091C">
              <w:rPr>
                <w:sz w:val="28"/>
                <w:szCs w:val="28"/>
              </w:rPr>
              <w:t>21</w:t>
            </w:r>
            <w:r>
              <w:rPr>
                <w:sz w:val="28"/>
                <w:szCs w:val="28"/>
              </w:rPr>
              <w:t>г.</w:t>
            </w:r>
          </w:p>
        </w:tc>
      </w:tr>
      <w:tr w:rsidR="00FB39E5" w14:paraId="3DA6DCF8" w14:textId="77777777" w:rsidTr="009E339E">
        <w:trPr>
          <w:trHeight w:val="842"/>
        </w:trPr>
        <w:tc>
          <w:tcPr>
            <w:tcW w:w="4494" w:type="dxa"/>
          </w:tcPr>
          <w:p w14:paraId="2F0A6A90" w14:textId="12CF82F5" w:rsidR="00FB39E5" w:rsidRPr="002F47A4" w:rsidRDefault="00FB39E5" w:rsidP="0000621A">
            <w:pPr>
              <w:ind w:right="-36"/>
              <w:jc w:val="both"/>
              <w:rPr>
                <w:b/>
                <w:caps/>
                <w:sz w:val="28"/>
                <w:szCs w:val="28"/>
              </w:rPr>
            </w:pPr>
          </w:p>
        </w:tc>
      </w:tr>
    </w:tbl>
    <w:p w14:paraId="044BC926" w14:textId="77777777" w:rsidR="006F5441" w:rsidRDefault="006F5441" w:rsidP="0000621A">
      <w:pPr>
        <w:pStyle w:val="a3"/>
        <w:ind w:left="0" w:right="-36"/>
        <w:rPr>
          <w:b/>
          <w:sz w:val="30"/>
        </w:rPr>
      </w:pPr>
    </w:p>
    <w:p w14:paraId="6A7062A3" w14:textId="3E264712" w:rsidR="009A3409" w:rsidRDefault="00FB39E5" w:rsidP="0000621A">
      <w:pPr>
        <w:pStyle w:val="a3"/>
        <w:ind w:left="0" w:right="-36"/>
        <w:jc w:val="center"/>
        <w:rPr>
          <w:b/>
          <w:sz w:val="30"/>
        </w:rPr>
      </w:pPr>
      <w:r>
        <w:rPr>
          <w:b/>
          <w:sz w:val="30"/>
        </w:rPr>
        <w:t>Ромашкова И</w:t>
      </w:r>
      <w:r w:rsidR="002212D1">
        <w:rPr>
          <w:b/>
          <w:sz w:val="30"/>
        </w:rPr>
        <w:t>.И.</w:t>
      </w:r>
    </w:p>
    <w:p w14:paraId="7484EB04" w14:textId="77777777" w:rsidR="009A3409" w:rsidRDefault="009A3409" w:rsidP="0000621A">
      <w:pPr>
        <w:pStyle w:val="a3"/>
        <w:spacing w:before="10"/>
        <w:ind w:left="0" w:right="-36"/>
        <w:rPr>
          <w:b/>
          <w:sz w:val="35"/>
        </w:rPr>
      </w:pPr>
    </w:p>
    <w:p w14:paraId="2A38F68F" w14:textId="7B49AD10" w:rsidR="009A3409" w:rsidRDefault="00FB39E5" w:rsidP="0000621A">
      <w:pPr>
        <w:spacing w:before="163"/>
        <w:ind w:right="-36"/>
        <w:jc w:val="center"/>
        <w:rPr>
          <w:b/>
          <w:sz w:val="32"/>
          <w:szCs w:val="32"/>
        </w:rPr>
      </w:pPr>
      <w:r w:rsidRPr="00D7354F">
        <w:rPr>
          <w:b/>
          <w:sz w:val="32"/>
          <w:szCs w:val="32"/>
        </w:rPr>
        <w:t xml:space="preserve">Корпоративное </w:t>
      </w:r>
      <w:r w:rsidR="002212D1" w:rsidRPr="00D7354F">
        <w:rPr>
          <w:b/>
          <w:sz w:val="32"/>
          <w:szCs w:val="32"/>
        </w:rPr>
        <w:t>право (</w:t>
      </w:r>
      <w:r>
        <w:rPr>
          <w:b/>
          <w:sz w:val="32"/>
          <w:szCs w:val="32"/>
        </w:rPr>
        <w:t>финансовый аспект</w:t>
      </w:r>
      <w:r w:rsidR="002212D1" w:rsidRPr="00D7354F">
        <w:rPr>
          <w:b/>
          <w:sz w:val="32"/>
          <w:szCs w:val="32"/>
        </w:rPr>
        <w:t>)</w:t>
      </w:r>
    </w:p>
    <w:p w14:paraId="49CB1BB6" w14:textId="0A81665D" w:rsidR="006F5441" w:rsidRPr="00D7354F" w:rsidRDefault="006F5441" w:rsidP="0000621A">
      <w:pPr>
        <w:spacing w:before="163"/>
        <w:ind w:right="-36"/>
        <w:jc w:val="center"/>
        <w:rPr>
          <w:b/>
          <w:sz w:val="32"/>
          <w:szCs w:val="32"/>
        </w:rPr>
      </w:pPr>
      <w:r>
        <w:rPr>
          <w:b/>
          <w:sz w:val="32"/>
          <w:szCs w:val="32"/>
        </w:rPr>
        <w:t>Рабочая программ</w:t>
      </w:r>
      <w:r w:rsidR="008D2F2D">
        <w:rPr>
          <w:b/>
          <w:sz w:val="32"/>
          <w:szCs w:val="32"/>
        </w:rPr>
        <w:t>а</w:t>
      </w:r>
      <w:r>
        <w:rPr>
          <w:b/>
          <w:sz w:val="32"/>
          <w:szCs w:val="32"/>
        </w:rPr>
        <w:t xml:space="preserve"> дисциплины</w:t>
      </w:r>
    </w:p>
    <w:p w14:paraId="0FF2FB19" w14:textId="77777777" w:rsidR="00DC2E21" w:rsidRDefault="00DC2E21" w:rsidP="0000621A">
      <w:pPr>
        <w:pStyle w:val="a3"/>
        <w:spacing w:before="156"/>
        <w:ind w:left="0" w:right="-36"/>
        <w:jc w:val="center"/>
      </w:pPr>
      <w:r>
        <w:t xml:space="preserve">для студентов, обучающихся </w:t>
      </w:r>
      <w:r w:rsidR="006F5441">
        <w:t>по направлению</w:t>
      </w:r>
      <w:r>
        <w:t xml:space="preserve"> подготовки</w:t>
      </w:r>
    </w:p>
    <w:p w14:paraId="7797A9B9" w14:textId="333B10A5" w:rsidR="009A3409" w:rsidRDefault="002212D1" w:rsidP="0000621A">
      <w:pPr>
        <w:pStyle w:val="a3"/>
        <w:spacing w:before="156"/>
        <w:ind w:left="0" w:right="-36"/>
        <w:jc w:val="center"/>
      </w:pPr>
      <w:r>
        <w:t>38.04.0</w:t>
      </w:r>
      <w:r w:rsidR="00C51FB7">
        <w:t>8</w:t>
      </w:r>
      <w:r>
        <w:t xml:space="preserve"> «</w:t>
      </w:r>
      <w:r w:rsidR="00C51FB7" w:rsidRPr="00A55CB0">
        <w:rPr>
          <w:rFonts w:eastAsia="Calibri"/>
        </w:rPr>
        <w:t>Финансы и кредит</w:t>
      </w:r>
      <w:r>
        <w:t>»</w:t>
      </w:r>
    </w:p>
    <w:p w14:paraId="10570E87" w14:textId="77777777" w:rsidR="00DC2E21" w:rsidRDefault="00D7354F" w:rsidP="0000621A">
      <w:pPr>
        <w:pStyle w:val="a3"/>
        <w:ind w:left="0" w:right="-36"/>
        <w:jc w:val="center"/>
      </w:pPr>
      <w:r w:rsidRPr="006F5441">
        <w:t>Направленность программы магистратуры</w:t>
      </w:r>
    </w:p>
    <w:p w14:paraId="76D50F4E" w14:textId="304BD8E2" w:rsidR="009A3409" w:rsidRDefault="002212D1" w:rsidP="0000621A">
      <w:pPr>
        <w:pStyle w:val="a3"/>
        <w:ind w:left="0" w:right="-36"/>
        <w:jc w:val="center"/>
        <w:rPr>
          <w:sz w:val="22"/>
          <w:szCs w:val="22"/>
        </w:rPr>
      </w:pPr>
      <w:r w:rsidRPr="00C51FB7">
        <w:t xml:space="preserve">«Корпоративные финансы </w:t>
      </w:r>
      <w:r w:rsidR="00C51FB7" w:rsidRPr="00C51FB7">
        <w:rPr>
          <w:bCs/>
        </w:rPr>
        <w:t>в цифровой экономике</w:t>
      </w:r>
      <w:r w:rsidRPr="00C51FB7">
        <w:t>»</w:t>
      </w:r>
      <w:r w:rsidR="00C51FB7" w:rsidRPr="00C51FB7">
        <w:rPr>
          <w:sz w:val="22"/>
          <w:szCs w:val="22"/>
        </w:rPr>
        <w:t xml:space="preserve"> </w:t>
      </w:r>
    </w:p>
    <w:p w14:paraId="64701723" w14:textId="77777777" w:rsidR="009A3409" w:rsidRDefault="009A3409" w:rsidP="0000621A">
      <w:pPr>
        <w:pStyle w:val="a3"/>
        <w:ind w:left="0" w:right="-36"/>
        <w:rPr>
          <w:sz w:val="30"/>
        </w:rPr>
      </w:pPr>
    </w:p>
    <w:p w14:paraId="3B347B32" w14:textId="77777777" w:rsidR="006F5441" w:rsidRPr="001E6D47" w:rsidRDefault="006F5441" w:rsidP="0000621A">
      <w:pPr>
        <w:ind w:right="-36"/>
        <w:jc w:val="center"/>
        <w:rPr>
          <w:i/>
          <w:color w:val="000000"/>
          <w:sz w:val="28"/>
          <w:szCs w:val="28"/>
        </w:rPr>
      </w:pPr>
      <w:r w:rsidRPr="001766C0">
        <w:rPr>
          <w:i/>
          <w:color w:val="000000"/>
          <w:sz w:val="28"/>
          <w:szCs w:val="28"/>
        </w:rPr>
        <w:t xml:space="preserve">Рекомендовано </w:t>
      </w:r>
      <w:r w:rsidRPr="001E6D47">
        <w:rPr>
          <w:i/>
          <w:color w:val="000000"/>
          <w:sz w:val="28"/>
          <w:szCs w:val="28"/>
        </w:rPr>
        <w:t>Ученым советом Юридического факультета</w:t>
      </w:r>
    </w:p>
    <w:p w14:paraId="67671311" w14:textId="78427566" w:rsidR="006F5441" w:rsidRPr="001E6D47" w:rsidRDefault="006F5441" w:rsidP="0000621A">
      <w:pPr>
        <w:ind w:right="-36"/>
        <w:jc w:val="center"/>
        <w:rPr>
          <w:i/>
          <w:color w:val="000000"/>
          <w:sz w:val="28"/>
          <w:szCs w:val="28"/>
        </w:rPr>
      </w:pPr>
      <w:r w:rsidRPr="001E6D47">
        <w:rPr>
          <w:i/>
          <w:color w:val="000000"/>
          <w:sz w:val="28"/>
          <w:szCs w:val="28"/>
        </w:rPr>
        <w:t>(</w:t>
      </w:r>
      <w:r w:rsidR="000340E7" w:rsidRPr="001E6D47">
        <w:rPr>
          <w:i/>
          <w:color w:val="000000"/>
          <w:sz w:val="28"/>
          <w:szCs w:val="28"/>
        </w:rPr>
        <w:t>протокол №</w:t>
      </w:r>
      <w:r w:rsidR="005C5F67" w:rsidRPr="001E6D47">
        <w:rPr>
          <w:i/>
          <w:color w:val="000000"/>
          <w:sz w:val="28"/>
          <w:szCs w:val="28"/>
        </w:rPr>
        <w:t xml:space="preserve"> </w:t>
      </w:r>
      <w:r w:rsidR="007E3D65">
        <w:rPr>
          <w:i/>
          <w:color w:val="000000"/>
          <w:sz w:val="28"/>
          <w:szCs w:val="28"/>
        </w:rPr>
        <w:t>13</w:t>
      </w:r>
      <w:r w:rsidR="0066084E" w:rsidRPr="001E6D47">
        <w:rPr>
          <w:i/>
          <w:color w:val="000000"/>
          <w:sz w:val="28"/>
          <w:szCs w:val="28"/>
        </w:rPr>
        <w:t xml:space="preserve"> </w:t>
      </w:r>
      <w:r w:rsidR="000340E7" w:rsidRPr="001E6D47">
        <w:rPr>
          <w:i/>
          <w:color w:val="000000"/>
          <w:sz w:val="28"/>
          <w:szCs w:val="28"/>
        </w:rPr>
        <w:t xml:space="preserve">от </w:t>
      </w:r>
      <w:r w:rsidR="007E3D65">
        <w:rPr>
          <w:i/>
          <w:color w:val="000000"/>
          <w:sz w:val="28"/>
          <w:szCs w:val="28"/>
        </w:rPr>
        <w:t xml:space="preserve">22 декабря </w:t>
      </w:r>
      <w:r w:rsidR="000340E7" w:rsidRPr="001E6D47">
        <w:rPr>
          <w:i/>
          <w:color w:val="000000"/>
          <w:sz w:val="28"/>
          <w:szCs w:val="28"/>
        </w:rPr>
        <w:t>2021</w:t>
      </w:r>
      <w:r w:rsidRPr="001E6D47">
        <w:rPr>
          <w:i/>
          <w:color w:val="000000"/>
          <w:sz w:val="28"/>
          <w:szCs w:val="28"/>
        </w:rPr>
        <w:t xml:space="preserve"> г.)</w:t>
      </w:r>
    </w:p>
    <w:p w14:paraId="78534E36" w14:textId="77777777" w:rsidR="006F5441" w:rsidRPr="001E6D47" w:rsidRDefault="006F5441" w:rsidP="0000621A">
      <w:pPr>
        <w:ind w:right="-36"/>
        <w:jc w:val="center"/>
        <w:rPr>
          <w:color w:val="000000"/>
          <w:sz w:val="28"/>
          <w:szCs w:val="28"/>
        </w:rPr>
      </w:pPr>
    </w:p>
    <w:p w14:paraId="2EEC620F" w14:textId="77777777" w:rsidR="006F5441" w:rsidRPr="001E6D47" w:rsidRDefault="006F5441" w:rsidP="0000621A">
      <w:pPr>
        <w:shd w:val="clear" w:color="auto" w:fill="FFFFFF"/>
        <w:ind w:right="-36"/>
        <w:jc w:val="center"/>
        <w:rPr>
          <w:i/>
          <w:iCs/>
          <w:sz w:val="28"/>
          <w:szCs w:val="28"/>
        </w:rPr>
      </w:pPr>
      <w:r w:rsidRPr="001E6D47">
        <w:rPr>
          <w:i/>
          <w:iCs/>
          <w:sz w:val="28"/>
          <w:szCs w:val="28"/>
        </w:rPr>
        <w:t xml:space="preserve">Одобрено Советом учебно-научного департамента правового регулирования </w:t>
      </w:r>
    </w:p>
    <w:p w14:paraId="3D7A976A" w14:textId="77777777" w:rsidR="006F5441" w:rsidRPr="001E6D47" w:rsidRDefault="006F5441" w:rsidP="0000621A">
      <w:pPr>
        <w:shd w:val="clear" w:color="auto" w:fill="FFFFFF"/>
        <w:ind w:right="-36"/>
        <w:jc w:val="center"/>
        <w:rPr>
          <w:i/>
          <w:iCs/>
          <w:color w:val="000000"/>
          <w:sz w:val="28"/>
          <w:szCs w:val="28"/>
        </w:rPr>
      </w:pPr>
      <w:r w:rsidRPr="001E6D47">
        <w:rPr>
          <w:i/>
          <w:iCs/>
          <w:color w:val="000000"/>
          <w:sz w:val="28"/>
          <w:szCs w:val="28"/>
        </w:rPr>
        <w:t>экономической деятельности</w:t>
      </w:r>
    </w:p>
    <w:p w14:paraId="230F9FAA" w14:textId="45F40087" w:rsidR="006F5441" w:rsidRPr="001766C0" w:rsidRDefault="006F5441" w:rsidP="0000621A">
      <w:pPr>
        <w:ind w:right="-36"/>
        <w:jc w:val="center"/>
        <w:rPr>
          <w:i/>
          <w:sz w:val="28"/>
          <w:szCs w:val="28"/>
        </w:rPr>
      </w:pPr>
      <w:r w:rsidRPr="001E6D47">
        <w:rPr>
          <w:i/>
          <w:sz w:val="28"/>
          <w:szCs w:val="28"/>
        </w:rPr>
        <w:t xml:space="preserve"> (</w:t>
      </w:r>
      <w:r w:rsidR="000340E7" w:rsidRPr="001E6D47">
        <w:rPr>
          <w:i/>
          <w:sz w:val="28"/>
          <w:szCs w:val="28"/>
        </w:rPr>
        <w:t xml:space="preserve">протокол № </w:t>
      </w:r>
      <w:r w:rsidR="000D609A" w:rsidRPr="001E6D47">
        <w:rPr>
          <w:i/>
          <w:sz w:val="28"/>
          <w:szCs w:val="28"/>
        </w:rPr>
        <w:t xml:space="preserve"> </w:t>
      </w:r>
      <w:r w:rsidR="007E3D65">
        <w:rPr>
          <w:i/>
          <w:sz w:val="28"/>
          <w:szCs w:val="28"/>
        </w:rPr>
        <w:t>6</w:t>
      </w:r>
      <w:r w:rsidR="000D609A" w:rsidRPr="001E6D47">
        <w:rPr>
          <w:i/>
          <w:sz w:val="28"/>
          <w:szCs w:val="28"/>
        </w:rPr>
        <w:t xml:space="preserve"> </w:t>
      </w:r>
      <w:r w:rsidR="000340E7" w:rsidRPr="001E6D47">
        <w:rPr>
          <w:i/>
          <w:sz w:val="28"/>
          <w:szCs w:val="28"/>
        </w:rPr>
        <w:t xml:space="preserve"> от</w:t>
      </w:r>
      <w:r w:rsidR="001E6D47">
        <w:rPr>
          <w:i/>
          <w:sz w:val="28"/>
          <w:szCs w:val="28"/>
        </w:rPr>
        <w:t xml:space="preserve"> </w:t>
      </w:r>
      <w:r w:rsidR="007E3D65">
        <w:rPr>
          <w:i/>
          <w:sz w:val="28"/>
          <w:szCs w:val="28"/>
        </w:rPr>
        <w:t xml:space="preserve">16 ноября </w:t>
      </w:r>
      <w:r w:rsidR="005C5F67">
        <w:rPr>
          <w:i/>
          <w:sz w:val="28"/>
          <w:szCs w:val="28"/>
        </w:rPr>
        <w:t xml:space="preserve"> </w:t>
      </w:r>
      <w:r w:rsidR="000340E7" w:rsidRPr="00FF3BA3">
        <w:rPr>
          <w:i/>
          <w:sz w:val="28"/>
          <w:szCs w:val="28"/>
        </w:rPr>
        <w:t>2021</w:t>
      </w:r>
      <w:r w:rsidRPr="00FF3BA3">
        <w:rPr>
          <w:i/>
          <w:sz w:val="28"/>
          <w:szCs w:val="28"/>
        </w:rPr>
        <w:t xml:space="preserve"> г.)</w:t>
      </w:r>
    </w:p>
    <w:p w14:paraId="29F59DF8" w14:textId="77777777" w:rsidR="00CE16F6" w:rsidRDefault="00CE16F6" w:rsidP="0000621A">
      <w:pPr>
        <w:pStyle w:val="a3"/>
        <w:ind w:left="0" w:right="-36"/>
        <w:jc w:val="center"/>
        <w:rPr>
          <w:b/>
        </w:rPr>
      </w:pPr>
    </w:p>
    <w:p w14:paraId="512F42E0" w14:textId="77777777" w:rsidR="00CE16F6" w:rsidRDefault="00CE16F6" w:rsidP="0000621A">
      <w:pPr>
        <w:pStyle w:val="a3"/>
        <w:ind w:left="0" w:right="-36"/>
        <w:jc w:val="center"/>
        <w:rPr>
          <w:b/>
        </w:rPr>
      </w:pPr>
    </w:p>
    <w:p w14:paraId="20654F5D" w14:textId="77777777" w:rsidR="00CE16F6" w:rsidRDefault="00CE16F6" w:rsidP="0000621A">
      <w:pPr>
        <w:pStyle w:val="a3"/>
        <w:ind w:left="0" w:right="-36"/>
        <w:jc w:val="center"/>
        <w:rPr>
          <w:b/>
        </w:rPr>
      </w:pPr>
    </w:p>
    <w:p w14:paraId="0C2A7ED9" w14:textId="5AD664DA" w:rsidR="009A3409" w:rsidRPr="00122098" w:rsidRDefault="006F5441" w:rsidP="0000621A">
      <w:pPr>
        <w:pStyle w:val="a3"/>
        <w:ind w:left="0" w:right="-36"/>
        <w:jc w:val="center"/>
        <w:rPr>
          <w:b/>
          <w:sz w:val="30"/>
        </w:rPr>
        <w:sectPr w:rsidR="009A3409" w:rsidRPr="00122098" w:rsidSect="0000621A">
          <w:footerReference w:type="default" r:id="rId8"/>
          <w:footerReference w:type="first" r:id="rId9"/>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021</w:t>
      </w:r>
    </w:p>
    <w:p w14:paraId="55510F51" w14:textId="64E97677" w:rsidR="009A3409" w:rsidRPr="00F86AAF" w:rsidRDefault="002212D1" w:rsidP="002165FF">
      <w:pPr>
        <w:pStyle w:val="a3"/>
        <w:spacing w:before="90"/>
        <w:ind w:left="142" w:right="-36" w:firstLine="709"/>
        <w:jc w:val="both"/>
        <w:rPr>
          <w:b/>
        </w:rPr>
      </w:pPr>
      <w:r w:rsidRPr="006F5441">
        <w:rPr>
          <w:b/>
        </w:rPr>
        <w:lastRenderedPageBreak/>
        <w:t>Рецензент:</w:t>
      </w:r>
      <w:r w:rsidR="00F86AAF" w:rsidRPr="00F86AAF">
        <w:rPr>
          <w:b/>
        </w:rPr>
        <w:t xml:space="preserve"> </w:t>
      </w:r>
      <w:r w:rsidR="00F86AAF" w:rsidRPr="00F86AAF">
        <w:t xml:space="preserve">С.Г. Павликов, руководитель Департамента правового регулирования экономической деятельности, </w:t>
      </w:r>
      <w:proofErr w:type="spellStart"/>
      <w:r w:rsidR="00F86AAF" w:rsidRPr="00F86AAF">
        <w:t>д.ю.н</w:t>
      </w:r>
      <w:proofErr w:type="spellEnd"/>
      <w:r w:rsidR="00F86AAF" w:rsidRPr="00F86AAF">
        <w:t>., профессор</w:t>
      </w:r>
    </w:p>
    <w:p w14:paraId="21C57104" w14:textId="77777777" w:rsidR="009A3409" w:rsidRDefault="009A3409" w:rsidP="002165FF">
      <w:pPr>
        <w:pStyle w:val="a3"/>
        <w:ind w:left="142" w:right="-36" w:firstLine="709"/>
        <w:jc w:val="both"/>
        <w:rPr>
          <w:sz w:val="30"/>
        </w:rPr>
      </w:pPr>
    </w:p>
    <w:p w14:paraId="2E8D7115" w14:textId="77777777" w:rsidR="009A3409" w:rsidRPr="006F5441" w:rsidRDefault="006F5441" w:rsidP="002165FF">
      <w:pPr>
        <w:pStyle w:val="a3"/>
        <w:ind w:left="142" w:right="-36" w:firstLine="709"/>
        <w:jc w:val="both"/>
        <w:rPr>
          <w:b/>
        </w:rPr>
      </w:pPr>
      <w:r w:rsidRPr="006F5441">
        <w:rPr>
          <w:b/>
        </w:rPr>
        <w:t xml:space="preserve">Автор: </w:t>
      </w:r>
    </w:p>
    <w:p w14:paraId="0338092D" w14:textId="6C6309BD" w:rsidR="009A3409" w:rsidRPr="00A13707" w:rsidRDefault="0000621A" w:rsidP="002165FF">
      <w:pPr>
        <w:pStyle w:val="110"/>
        <w:ind w:left="142" w:right="-36" w:firstLine="709"/>
        <w:rPr>
          <w:b w:val="0"/>
        </w:rPr>
      </w:pPr>
      <w:bookmarkStart w:id="3" w:name="_Toc89950376"/>
      <w:bookmarkStart w:id="4" w:name="_Toc90023681"/>
      <w:bookmarkStart w:id="5" w:name="_Toc90042596"/>
      <w:r w:rsidRPr="00A13707">
        <w:rPr>
          <w:b w:val="0"/>
        </w:rPr>
        <w:t>Ромашкова И.И.</w:t>
      </w:r>
      <w:r w:rsidR="006F5441" w:rsidRPr="00A13707">
        <w:rPr>
          <w:b w:val="0"/>
        </w:rPr>
        <w:t xml:space="preserve"> Департамент правового регулирования экономической деятельности. –М.: Финансовый университет при Правительстве РФ. – </w:t>
      </w:r>
      <w:r w:rsidR="000340E7" w:rsidRPr="00A13707">
        <w:rPr>
          <w:b w:val="0"/>
        </w:rPr>
        <w:t>2021</w:t>
      </w:r>
      <w:r w:rsidR="006F5441" w:rsidRPr="00A13707">
        <w:rPr>
          <w:b w:val="0"/>
        </w:rPr>
        <w:t xml:space="preserve">. – </w:t>
      </w:r>
      <w:r w:rsidR="00A13707" w:rsidRPr="00A13707">
        <w:rPr>
          <w:b w:val="0"/>
        </w:rPr>
        <w:t>2</w:t>
      </w:r>
      <w:r w:rsidR="00EE0E0A">
        <w:rPr>
          <w:b w:val="0"/>
        </w:rPr>
        <w:t>4</w:t>
      </w:r>
      <w:r w:rsidR="006F5441" w:rsidRPr="00A13707">
        <w:rPr>
          <w:b w:val="0"/>
        </w:rPr>
        <w:t xml:space="preserve"> с.</w:t>
      </w:r>
      <w:bookmarkEnd w:id="3"/>
      <w:bookmarkEnd w:id="4"/>
      <w:bookmarkEnd w:id="5"/>
    </w:p>
    <w:p w14:paraId="17C4AEF5" w14:textId="0DC96AAF" w:rsidR="006F5441" w:rsidRPr="00A13707" w:rsidRDefault="006F5441" w:rsidP="002165FF">
      <w:pPr>
        <w:pStyle w:val="a3"/>
        <w:spacing w:before="244" w:line="276" w:lineRule="auto"/>
        <w:ind w:left="142" w:right="-36" w:firstLine="709"/>
        <w:jc w:val="both"/>
        <w:rPr>
          <w:b/>
        </w:rPr>
      </w:pPr>
      <w:r w:rsidRPr="00A13707">
        <w:rPr>
          <w:b/>
        </w:rPr>
        <w:t>«</w:t>
      </w:r>
      <w:r w:rsidR="0000621A" w:rsidRPr="00A13707">
        <w:rPr>
          <w:b/>
        </w:rPr>
        <w:t xml:space="preserve">Корпоративное </w:t>
      </w:r>
      <w:r w:rsidRPr="00A13707">
        <w:rPr>
          <w:b/>
        </w:rPr>
        <w:t>право» (</w:t>
      </w:r>
      <w:r w:rsidR="0000621A" w:rsidRPr="00A13707">
        <w:rPr>
          <w:b/>
        </w:rPr>
        <w:t>финансовый аспект</w:t>
      </w:r>
      <w:r w:rsidRPr="00A13707">
        <w:rPr>
          <w:b/>
        </w:rPr>
        <w:t>)</w:t>
      </w:r>
    </w:p>
    <w:p w14:paraId="6F78BBE7" w14:textId="5F3D0AA7" w:rsidR="009A3409" w:rsidRPr="00A13707" w:rsidRDefault="006F5441" w:rsidP="002165FF">
      <w:pPr>
        <w:pStyle w:val="a3"/>
        <w:spacing w:before="244" w:line="276" w:lineRule="auto"/>
        <w:ind w:left="142" w:right="-36" w:firstLine="709"/>
        <w:jc w:val="both"/>
      </w:pPr>
      <w:r w:rsidRPr="00A13707">
        <w:t>Рабочая программа дисциплины подготовки магистра по направлени</w:t>
      </w:r>
      <w:r w:rsidR="0059301D" w:rsidRPr="00A13707">
        <w:t>ям</w:t>
      </w:r>
      <w:r w:rsidRPr="00A13707">
        <w:t xml:space="preserve">: </w:t>
      </w:r>
      <w:r w:rsidR="00F973F0" w:rsidRPr="00A13707">
        <w:t>38.04.0</w:t>
      </w:r>
      <w:r w:rsidR="0000621A" w:rsidRPr="00A13707">
        <w:t>8</w:t>
      </w:r>
      <w:r w:rsidR="00F973F0" w:rsidRPr="00A13707">
        <w:t xml:space="preserve"> «</w:t>
      </w:r>
      <w:r w:rsidR="0000621A" w:rsidRPr="00A13707">
        <w:t>Финансы и кредит</w:t>
      </w:r>
      <w:r w:rsidR="002212D1" w:rsidRPr="00A13707">
        <w:t xml:space="preserve">», </w:t>
      </w:r>
      <w:r w:rsidRPr="00A13707">
        <w:t xml:space="preserve">направленность программы магистратуры: </w:t>
      </w:r>
      <w:r w:rsidR="00F973F0" w:rsidRPr="00A13707">
        <w:t xml:space="preserve">Корпоративные финансы </w:t>
      </w:r>
      <w:r w:rsidR="0000621A" w:rsidRPr="00A13707">
        <w:rPr>
          <w:bCs/>
        </w:rPr>
        <w:t>в цифровой экономике</w:t>
      </w:r>
      <w:r w:rsidR="00140465">
        <w:rPr>
          <w:bCs/>
        </w:rPr>
        <w:t xml:space="preserve">. </w:t>
      </w:r>
      <w:r w:rsidR="002212D1" w:rsidRPr="00A13707">
        <w:t>– М.: Финансовый универси</w:t>
      </w:r>
      <w:r w:rsidR="00F973F0" w:rsidRPr="00A13707">
        <w:t>тет при Правительстве РФ, – 202</w:t>
      </w:r>
      <w:r w:rsidR="00D7354F" w:rsidRPr="00A13707">
        <w:t>1</w:t>
      </w:r>
      <w:r w:rsidR="002212D1" w:rsidRPr="00A13707">
        <w:t>. –</w:t>
      </w:r>
      <w:r w:rsidRPr="00A13707">
        <w:t xml:space="preserve"> </w:t>
      </w:r>
      <w:r w:rsidR="00A13707" w:rsidRPr="00A13707">
        <w:t>2</w:t>
      </w:r>
      <w:r w:rsidR="00EE0E0A">
        <w:t>4</w:t>
      </w:r>
      <w:r w:rsidR="00A13707" w:rsidRPr="00A13707">
        <w:t xml:space="preserve"> </w:t>
      </w:r>
      <w:r w:rsidR="002212D1" w:rsidRPr="00A13707">
        <w:t>с.</w:t>
      </w:r>
    </w:p>
    <w:p w14:paraId="05CD8807" w14:textId="77777777" w:rsidR="009A3409" w:rsidRDefault="002212D1" w:rsidP="002165FF">
      <w:pPr>
        <w:pStyle w:val="a3"/>
        <w:spacing w:before="199" w:line="276" w:lineRule="auto"/>
        <w:ind w:left="142" w:right="-36" w:firstLine="709"/>
        <w:jc w:val="both"/>
      </w:pPr>
      <w:r w:rsidRPr="00A13707">
        <w:t>В</w:t>
      </w:r>
      <w:r w:rsidRPr="00A13707">
        <w:rPr>
          <w:spacing w:val="-6"/>
        </w:rPr>
        <w:t xml:space="preserve"> </w:t>
      </w:r>
      <w:r w:rsidRPr="00A13707">
        <w:t>рабочей</w:t>
      </w:r>
      <w:r w:rsidRPr="00A13707">
        <w:rPr>
          <w:spacing w:val="-4"/>
        </w:rPr>
        <w:t xml:space="preserve"> </w:t>
      </w:r>
      <w:r w:rsidRPr="00A13707">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38E838CE" w14:textId="77777777" w:rsidR="00CF4A10" w:rsidRDefault="00CF4A10" w:rsidP="002165FF">
      <w:pPr>
        <w:pStyle w:val="a3"/>
        <w:spacing w:before="199" w:line="276" w:lineRule="auto"/>
        <w:ind w:left="142" w:right="-36" w:firstLine="709"/>
        <w:jc w:val="center"/>
      </w:pPr>
      <w:r>
        <w:t>Учебное издание</w:t>
      </w:r>
    </w:p>
    <w:p w14:paraId="3FD7FC85" w14:textId="4B7A4BF4" w:rsidR="00CF4A10" w:rsidRPr="00CF4A10" w:rsidRDefault="0000621A" w:rsidP="002165FF">
      <w:pPr>
        <w:pStyle w:val="a3"/>
        <w:spacing w:before="199" w:line="276" w:lineRule="auto"/>
        <w:ind w:left="142" w:right="-36" w:firstLine="709"/>
        <w:jc w:val="center"/>
        <w:rPr>
          <w:b/>
        </w:rPr>
      </w:pPr>
      <w:r>
        <w:rPr>
          <w:b/>
        </w:rPr>
        <w:t>Ромашкова Ирина Ивановна</w:t>
      </w:r>
    </w:p>
    <w:p w14:paraId="5BFF514F" w14:textId="6FD796E6" w:rsidR="009A3409" w:rsidRDefault="0000621A" w:rsidP="002165FF">
      <w:pPr>
        <w:pStyle w:val="110"/>
        <w:spacing w:before="205"/>
        <w:ind w:left="142" w:right="-36" w:firstLine="709"/>
        <w:jc w:val="center"/>
      </w:pPr>
      <w:bookmarkStart w:id="6" w:name="_Toc89950377"/>
      <w:bookmarkStart w:id="7" w:name="_Toc90023682"/>
      <w:bookmarkStart w:id="8" w:name="_Toc90042597"/>
      <w:r>
        <w:t xml:space="preserve">Корпоративное </w:t>
      </w:r>
      <w:r w:rsidR="002212D1">
        <w:t>право (</w:t>
      </w:r>
      <w:r>
        <w:t>финансовый аспект</w:t>
      </w:r>
      <w:r w:rsidR="002212D1">
        <w:t>)</w:t>
      </w:r>
      <w:bookmarkEnd w:id="6"/>
      <w:bookmarkEnd w:id="7"/>
      <w:bookmarkEnd w:id="8"/>
    </w:p>
    <w:p w14:paraId="6CDF191D" w14:textId="6B72AEDC" w:rsidR="006F5441" w:rsidRDefault="002212D1" w:rsidP="002165FF">
      <w:pPr>
        <w:pStyle w:val="a3"/>
        <w:spacing w:before="199" w:line="276" w:lineRule="auto"/>
        <w:ind w:left="142" w:right="-36" w:firstLine="709"/>
        <w:jc w:val="center"/>
      </w:pPr>
      <w:r>
        <w:t>Рабочая программа дисциплины</w:t>
      </w:r>
    </w:p>
    <w:p w14:paraId="45D3706F" w14:textId="77777777" w:rsidR="006F5441" w:rsidRDefault="006F5441" w:rsidP="002165FF">
      <w:pPr>
        <w:pStyle w:val="a3"/>
        <w:spacing w:before="163"/>
        <w:ind w:left="142" w:right="-36" w:firstLine="709"/>
        <w:jc w:val="center"/>
      </w:pPr>
    </w:p>
    <w:p w14:paraId="5B8D38C0" w14:textId="1E43882C" w:rsidR="009A3409" w:rsidRPr="003E55E1" w:rsidRDefault="002212D1" w:rsidP="002165FF">
      <w:pPr>
        <w:pStyle w:val="a3"/>
        <w:spacing w:before="163"/>
        <w:ind w:left="142" w:right="-36" w:firstLine="709"/>
        <w:jc w:val="center"/>
        <w:rPr>
          <w:lang w:val="en-US"/>
        </w:rPr>
      </w:pPr>
      <w:r>
        <w:t>Компьютерны</w:t>
      </w:r>
      <w:r w:rsidR="00F973F0">
        <w:t xml:space="preserve">й набор и верстка: </w:t>
      </w:r>
      <w:r w:rsidR="0000621A">
        <w:t>Ромашкова И.И</w:t>
      </w:r>
      <w:r w:rsidR="00F973F0">
        <w:t>.</w:t>
      </w:r>
      <w:r>
        <w:t xml:space="preserve"> Формат 60×90/16. Гарнитура</w:t>
      </w:r>
      <w:r w:rsidRPr="003E55E1">
        <w:rPr>
          <w:lang w:val="en-US"/>
        </w:rPr>
        <w:t xml:space="preserve"> Times New Roman</w:t>
      </w:r>
    </w:p>
    <w:p w14:paraId="53C70334" w14:textId="77777777" w:rsidR="009A3409" w:rsidRDefault="002212D1" w:rsidP="002165FF">
      <w:pPr>
        <w:pStyle w:val="a3"/>
        <w:tabs>
          <w:tab w:val="left" w:pos="2046"/>
          <w:tab w:val="left" w:pos="3291"/>
          <w:tab w:val="left" w:pos="4273"/>
        </w:tabs>
        <w:spacing w:before="2"/>
        <w:ind w:left="142" w:right="-36" w:firstLine="709"/>
        <w:jc w:val="center"/>
      </w:pPr>
      <w:proofErr w:type="spellStart"/>
      <w:r>
        <w:t>Усл</w:t>
      </w:r>
      <w:proofErr w:type="spellEnd"/>
      <w:r w:rsidRPr="007E3D65">
        <w:rPr>
          <w:lang w:val="en-US"/>
        </w:rPr>
        <w:t>.</w:t>
      </w:r>
      <w:r>
        <w:t>п</w:t>
      </w:r>
      <w:r w:rsidRPr="007E3D65">
        <w:rPr>
          <w:lang w:val="en-US"/>
        </w:rPr>
        <w:t>.</w:t>
      </w:r>
      <w:r>
        <w:t>л</w:t>
      </w:r>
      <w:r w:rsidRPr="007E3D65">
        <w:rPr>
          <w:lang w:val="en-US"/>
        </w:rPr>
        <w:t>.</w:t>
      </w:r>
      <w:r w:rsidRPr="007E3D65">
        <w:rPr>
          <w:u w:val="single"/>
          <w:lang w:val="en-US"/>
        </w:rPr>
        <w:t xml:space="preserve"> </w:t>
      </w:r>
      <w:r w:rsidRPr="007E3D65">
        <w:rPr>
          <w:u w:val="single"/>
          <w:lang w:val="en-US"/>
        </w:rPr>
        <w:tab/>
      </w:r>
      <w:r>
        <w:t>Изд.</w:t>
      </w:r>
      <w:r>
        <w:rPr>
          <w:spacing w:val="-1"/>
        </w:rPr>
        <w:t xml:space="preserve"> </w:t>
      </w:r>
      <w:r>
        <w:t>№</w:t>
      </w:r>
      <w:r>
        <w:tab/>
      </w:r>
      <w:r>
        <w:rPr>
          <w:u w:val="single"/>
        </w:rPr>
        <w:t xml:space="preserve"> </w:t>
      </w:r>
      <w:r>
        <w:rPr>
          <w:u w:val="single"/>
        </w:rPr>
        <w:tab/>
      </w:r>
      <w:r w:rsidR="00F973F0">
        <w:t xml:space="preserve">- </w:t>
      </w:r>
      <w:r w:rsidR="00F973F0" w:rsidRPr="000340E7">
        <w:t>2</w:t>
      </w:r>
      <w:r w:rsidR="000340E7" w:rsidRPr="000340E7">
        <w:t>021</w:t>
      </w:r>
      <w:r w:rsidRPr="000340E7">
        <w:t>.</w:t>
      </w:r>
      <w:r>
        <w:t xml:space="preserve"> Тираж 30</w:t>
      </w:r>
      <w:r>
        <w:rPr>
          <w:spacing w:val="-2"/>
        </w:rPr>
        <w:t xml:space="preserve"> </w:t>
      </w:r>
      <w:r>
        <w:t>экз.</w:t>
      </w:r>
    </w:p>
    <w:p w14:paraId="14D2B97C" w14:textId="77777777" w:rsidR="009A3409" w:rsidRDefault="009A3409" w:rsidP="002165FF">
      <w:pPr>
        <w:pStyle w:val="a3"/>
        <w:ind w:left="142" w:right="-36" w:firstLine="709"/>
        <w:jc w:val="both"/>
        <w:rPr>
          <w:sz w:val="30"/>
        </w:rPr>
      </w:pPr>
    </w:p>
    <w:p w14:paraId="73228A7B" w14:textId="77777777" w:rsidR="009A3409" w:rsidRDefault="009A3409" w:rsidP="0000621A">
      <w:pPr>
        <w:pStyle w:val="a3"/>
        <w:spacing w:before="2"/>
        <w:ind w:left="0" w:right="-36"/>
        <w:rPr>
          <w:sz w:val="41"/>
        </w:rPr>
      </w:pPr>
    </w:p>
    <w:p w14:paraId="0F2798FB" w14:textId="5CCFA405" w:rsidR="009A3409" w:rsidRPr="00CF4A10" w:rsidRDefault="00F973F0" w:rsidP="0000621A">
      <w:pPr>
        <w:pStyle w:val="a3"/>
        <w:spacing w:before="249"/>
        <w:ind w:left="0" w:right="-36"/>
        <w:jc w:val="right"/>
      </w:pPr>
      <w:r>
        <w:t>©</w:t>
      </w:r>
      <w:r w:rsidR="00194175">
        <w:t xml:space="preserve"> </w:t>
      </w:r>
      <w:r w:rsidR="0000621A">
        <w:t>Ромашкова Ирина Ивановна</w:t>
      </w:r>
      <w:r w:rsidR="002212D1">
        <w:t>,</w:t>
      </w:r>
      <w:r w:rsidR="002212D1">
        <w:rPr>
          <w:spacing w:val="-12"/>
        </w:rPr>
        <w:t xml:space="preserve"> </w:t>
      </w:r>
      <w:r>
        <w:t>202</w:t>
      </w:r>
      <w:r w:rsidR="00D7354F">
        <w:t>1</w:t>
      </w:r>
    </w:p>
    <w:p w14:paraId="7D24983E" w14:textId="77777777" w:rsidR="009A3409" w:rsidRDefault="002212D1" w:rsidP="0000621A">
      <w:pPr>
        <w:pStyle w:val="a3"/>
        <w:ind w:left="0" w:right="-36"/>
        <w:jc w:val="right"/>
      </w:pPr>
      <w:r>
        <w:t>©</w:t>
      </w:r>
      <w:r w:rsidR="00194175">
        <w:t xml:space="preserve"> </w:t>
      </w:r>
      <w:r>
        <w:t>Финансовый университет,</w:t>
      </w:r>
      <w:r>
        <w:rPr>
          <w:spacing w:val="-13"/>
        </w:rPr>
        <w:t xml:space="preserve"> </w:t>
      </w:r>
      <w:r w:rsidR="00BE7C5A">
        <w:t>202</w:t>
      </w:r>
      <w:r w:rsidR="00D7354F">
        <w:t>1</w:t>
      </w:r>
    </w:p>
    <w:p w14:paraId="7FF1722A" w14:textId="77777777" w:rsidR="009A3409" w:rsidRDefault="009A3409" w:rsidP="0000621A">
      <w:pPr>
        <w:ind w:right="-36"/>
        <w:jc w:val="right"/>
        <w:sectPr w:rsidR="009A3409" w:rsidSect="0000621A">
          <w:pgSz w:w="11910" w:h="16840"/>
          <w:pgMar w:top="1134" w:right="1134" w:bottom="1134" w:left="1134" w:header="0" w:footer="924" w:gutter="0"/>
          <w:cols w:space="720"/>
        </w:sectPr>
      </w:pPr>
    </w:p>
    <w:p w14:paraId="6CB5A7F8" w14:textId="77777777" w:rsidR="009A3409" w:rsidRDefault="002212D1" w:rsidP="00A13707">
      <w:pPr>
        <w:pStyle w:val="110"/>
        <w:spacing w:before="65"/>
        <w:ind w:left="0" w:right="-36" w:firstLine="0"/>
        <w:jc w:val="center"/>
      </w:pPr>
      <w:bookmarkStart w:id="9" w:name="_Toc89950378"/>
      <w:bookmarkStart w:id="10" w:name="_Toc90023683"/>
      <w:bookmarkStart w:id="11" w:name="_Toc90042598"/>
      <w:r>
        <w:lastRenderedPageBreak/>
        <w:t>СОДЕРЖАНИЕ</w:t>
      </w:r>
      <w:bookmarkEnd w:id="9"/>
      <w:bookmarkEnd w:id="10"/>
      <w:bookmarkEnd w:id="11"/>
    </w:p>
    <w:p w14:paraId="0FF9D8E5" w14:textId="77777777" w:rsidR="00CF4A10" w:rsidRDefault="00CF4A10" w:rsidP="0000621A">
      <w:pPr>
        <w:ind w:left="851" w:right="-36"/>
        <w:jc w:val="both"/>
        <w:rPr>
          <w:sz w:val="24"/>
        </w:rPr>
      </w:pPr>
    </w:p>
    <w:sdt>
      <w:sdtPr>
        <w:id w:val="327496343"/>
        <w:docPartObj>
          <w:docPartGallery w:val="Table of Contents"/>
          <w:docPartUnique/>
        </w:docPartObj>
      </w:sdtPr>
      <w:sdtEndPr>
        <w:rPr>
          <w:b/>
          <w:bCs/>
        </w:rPr>
      </w:sdtEndPr>
      <w:sdtContent>
        <w:p w14:paraId="5EFBDDB1" w14:textId="5778BF80" w:rsidR="00EE0E0A" w:rsidRDefault="00D407BC">
          <w:pPr>
            <w:pStyle w:val="22"/>
            <w:rPr>
              <w:rFonts w:asciiTheme="minorHAnsi" w:eastAsiaTheme="minorEastAsia" w:hAnsiTheme="minorHAnsi" w:cstheme="minorBidi"/>
              <w:noProof/>
              <w:lang w:bidi="ar-SA"/>
            </w:rPr>
          </w:pPr>
          <w:r>
            <w:fldChar w:fldCharType="begin"/>
          </w:r>
          <w:r>
            <w:instrText xml:space="preserve"> TOC \o "1-3" \h \z \u </w:instrText>
          </w:r>
          <w:r>
            <w:fldChar w:fldCharType="separate"/>
          </w:r>
          <w:hyperlink w:anchor="_Toc90042599" w:history="1">
            <w:r w:rsidR="00EE0E0A" w:rsidRPr="00520BAF">
              <w:rPr>
                <w:rStyle w:val="af"/>
                <w:noProof/>
              </w:rPr>
              <w:t>1.</w:t>
            </w:r>
            <w:r w:rsidR="00EE0E0A">
              <w:rPr>
                <w:rFonts w:asciiTheme="minorHAnsi" w:eastAsiaTheme="minorEastAsia" w:hAnsiTheme="minorHAnsi" w:cstheme="minorBidi"/>
                <w:noProof/>
                <w:lang w:bidi="ar-SA"/>
              </w:rPr>
              <w:tab/>
            </w:r>
            <w:r w:rsidR="00EE0E0A" w:rsidRPr="00520BAF">
              <w:rPr>
                <w:rStyle w:val="af"/>
                <w:noProof/>
              </w:rPr>
              <w:t>Наименование дисциплины</w:t>
            </w:r>
            <w:r w:rsidR="00EE0E0A">
              <w:rPr>
                <w:noProof/>
                <w:webHidden/>
              </w:rPr>
              <w:tab/>
            </w:r>
            <w:r w:rsidR="00EE0E0A">
              <w:rPr>
                <w:noProof/>
                <w:webHidden/>
              </w:rPr>
              <w:fldChar w:fldCharType="begin"/>
            </w:r>
            <w:r w:rsidR="00EE0E0A">
              <w:rPr>
                <w:noProof/>
                <w:webHidden/>
              </w:rPr>
              <w:instrText xml:space="preserve"> PAGEREF _Toc90042599 \h </w:instrText>
            </w:r>
            <w:r w:rsidR="00EE0E0A">
              <w:rPr>
                <w:noProof/>
                <w:webHidden/>
              </w:rPr>
            </w:r>
            <w:r w:rsidR="00EE0E0A">
              <w:rPr>
                <w:noProof/>
                <w:webHidden/>
              </w:rPr>
              <w:fldChar w:fldCharType="separate"/>
            </w:r>
            <w:r w:rsidR="00A0091C">
              <w:rPr>
                <w:noProof/>
                <w:webHidden/>
              </w:rPr>
              <w:t>4</w:t>
            </w:r>
            <w:r w:rsidR="00EE0E0A">
              <w:rPr>
                <w:noProof/>
                <w:webHidden/>
              </w:rPr>
              <w:fldChar w:fldCharType="end"/>
            </w:r>
          </w:hyperlink>
        </w:p>
        <w:p w14:paraId="7F74B4D3" w14:textId="07B06E8A" w:rsidR="00EE0E0A" w:rsidRDefault="005F20D2">
          <w:pPr>
            <w:pStyle w:val="22"/>
            <w:rPr>
              <w:rFonts w:asciiTheme="minorHAnsi" w:eastAsiaTheme="minorEastAsia" w:hAnsiTheme="minorHAnsi" w:cstheme="minorBidi"/>
              <w:noProof/>
              <w:lang w:bidi="ar-SA"/>
            </w:rPr>
          </w:pPr>
          <w:hyperlink w:anchor="_Toc90042600" w:history="1">
            <w:r w:rsidR="00EE0E0A" w:rsidRPr="00520BAF">
              <w:rPr>
                <w:rStyle w:val="af"/>
                <w:noProof/>
              </w:rPr>
              <w:t>2.</w:t>
            </w:r>
            <w:r w:rsidR="00EE0E0A">
              <w:rPr>
                <w:rFonts w:asciiTheme="minorHAnsi" w:eastAsiaTheme="minorEastAsia" w:hAnsiTheme="minorHAnsi" w:cstheme="minorBidi"/>
                <w:noProof/>
                <w:lang w:bidi="ar-SA"/>
              </w:rPr>
              <w:tab/>
            </w:r>
            <w:r w:rsidR="00EE0E0A" w:rsidRPr="00520BAF">
              <w:rPr>
                <w:rStyle w:val="af"/>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_Toc90042600 \h </w:instrText>
            </w:r>
            <w:r w:rsidR="00EE0E0A">
              <w:rPr>
                <w:noProof/>
                <w:webHidden/>
              </w:rPr>
            </w:r>
            <w:r w:rsidR="00EE0E0A">
              <w:rPr>
                <w:noProof/>
                <w:webHidden/>
              </w:rPr>
              <w:fldChar w:fldCharType="separate"/>
            </w:r>
            <w:r w:rsidR="00A0091C">
              <w:rPr>
                <w:noProof/>
                <w:webHidden/>
              </w:rPr>
              <w:t>4</w:t>
            </w:r>
            <w:r w:rsidR="00EE0E0A">
              <w:rPr>
                <w:noProof/>
                <w:webHidden/>
              </w:rPr>
              <w:fldChar w:fldCharType="end"/>
            </w:r>
          </w:hyperlink>
        </w:p>
        <w:p w14:paraId="3B4A0793" w14:textId="3BE8B209" w:rsidR="00EE0E0A" w:rsidRDefault="005F20D2">
          <w:pPr>
            <w:pStyle w:val="22"/>
            <w:rPr>
              <w:rFonts w:asciiTheme="minorHAnsi" w:eastAsiaTheme="minorEastAsia" w:hAnsiTheme="minorHAnsi" w:cstheme="minorBidi"/>
              <w:noProof/>
              <w:lang w:bidi="ar-SA"/>
            </w:rPr>
          </w:pPr>
          <w:hyperlink w:anchor="_Toc90042601" w:history="1">
            <w:r w:rsidR="00EE0E0A" w:rsidRPr="00520BAF">
              <w:rPr>
                <w:rStyle w:val="af"/>
                <w:noProof/>
              </w:rPr>
              <w:t>3.</w:t>
            </w:r>
            <w:r w:rsidR="00EE0E0A">
              <w:rPr>
                <w:rFonts w:asciiTheme="minorHAnsi" w:eastAsiaTheme="minorEastAsia" w:hAnsiTheme="minorHAnsi" w:cstheme="minorBidi"/>
                <w:noProof/>
                <w:lang w:bidi="ar-SA"/>
              </w:rPr>
              <w:tab/>
            </w:r>
            <w:r w:rsidR="00EE0E0A" w:rsidRPr="00520BAF">
              <w:rPr>
                <w:rStyle w:val="af"/>
                <w:noProof/>
              </w:rPr>
              <w:t>Место дисциплины в структуре образовательной программы</w:t>
            </w:r>
            <w:r w:rsidR="00EE0E0A">
              <w:rPr>
                <w:noProof/>
                <w:webHidden/>
              </w:rPr>
              <w:tab/>
            </w:r>
            <w:r w:rsidR="00EE0E0A">
              <w:rPr>
                <w:noProof/>
                <w:webHidden/>
              </w:rPr>
              <w:fldChar w:fldCharType="begin"/>
            </w:r>
            <w:r w:rsidR="00EE0E0A">
              <w:rPr>
                <w:noProof/>
                <w:webHidden/>
              </w:rPr>
              <w:instrText xml:space="preserve"> PAGEREF _Toc90042601 \h </w:instrText>
            </w:r>
            <w:r w:rsidR="00EE0E0A">
              <w:rPr>
                <w:noProof/>
                <w:webHidden/>
              </w:rPr>
            </w:r>
            <w:r w:rsidR="00EE0E0A">
              <w:rPr>
                <w:noProof/>
                <w:webHidden/>
              </w:rPr>
              <w:fldChar w:fldCharType="separate"/>
            </w:r>
            <w:r w:rsidR="00A0091C">
              <w:rPr>
                <w:noProof/>
                <w:webHidden/>
              </w:rPr>
              <w:t>5</w:t>
            </w:r>
            <w:r w:rsidR="00EE0E0A">
              <w:rPr>
                <w:noProof/>
                <w:webHidden/>
              </w:rPr>
              <w:fldChar w:fldCharType="end"/>
            </w:r>
          </w:hyperlink>
        </w:p>
        <w:p w14:paraId="2211753C" w14:textId="3EE8DD2C" w:rsidR="00EE0E0A" w:rsidRDefault="005F20D2">
          <w:pPr>
            <w:pStyle w:val="22"/>
            <w:rPr>
              <w:rFonts w:asciiTheme="minorHAnsi" w:eastAsiaTheme="minorEastAsia" w:hAnsiTheme="minorHAnsi" w:cstheme="minorBidi"/>
              <w:noProof/>
              <w:lang w:bidi="ar-SA"/>
            </w:rPr>
          </w:pPr>
          <w:hyperlink w:anchor="_Toc90042602" w:history="1">
            <w:r w:rsidR="00EE0E0A" w:rsidRPr="00520BAF">
              <w:rPr>
                <w:rStyle w:val="af"/>
                <w:noProof/>
              </w:rPr>
              <w:t>4.</w:t>
            </w:r>
            <w:r w:rsidR="00EE0E0A">
              <w:rPr>
                <w:rFonts w:asciiTheme="minorHAnsi" w:eastAsiaTheme="minorEastAsia" w:hAnsiTheme="minorHAnsi" w:cstheme="minorBidi"/>
                <w:noProof/>
                <w:lang w:bidi="ar-SA"/>
              </w:rPr>
              <w:tab/>
            </w:r>
            <w:r w:rsidR="00EE0E0A" w:rsidRPr="00520BAF">
              <w:rPr>
                <w:rStyle w:val="af"/>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E0E0A">
              <w:rPr>
                <w:noProof/>
                <w:webHidden/>
              </w:rPr>
              <w:tab/>
            </w:r>
            <w:r w:rsidR="00EE0E0A">
              <w:rPr>
                <w:noProof/>
                <w:webHidden/>
              </w:rPr>
              <w:fldChar w:fldCharType="begin"/>
            </w:r>
            <w:r w:rsidR="00EE0E0A">
              <w:rPr>
                <w:noProof/>
                <w:webHidden/>
              </w:rPr>
              <w:instrText xml:space="preserve"> PAGEREF _Toc90042602 \h </w:instrText>
            </w:r>
            <w:r w:rsidR="00EE0E0A">
              <w:rPr>
                <w:noProof/>
                <w:webHidden/>
              </w:rPr>
            </w:r>
            <w:r w:rsidR="00EE0E0A">
              <w:rPr>
                <w:noProof/>
                <w:webHidden/>
              </w:rPr>
              <w:fldChar w:fldCharType="separate"/>
            </w:r>
            <w:r w:rsidR="00A0091C">
              <w:rPr>
                <w:noProof/>
                <w:webHidden/>
              </w:rPr>
              <w:t>5</w:t>
            </w:r>
            <w:r w:rsidR="00EE0E0A">
              <w:rPr>
                <w:noProof/>
                <w:webHidden/>
              </w:rPr>
              <w:fldChar w:fldCharType="end"/>
            </w:r>
          </w:hyperlink>
        </w:p>
        <w:p w14:paraId="12CB48AE" w14:textId="2FA0150D" w:rsidR="00EE0E0A" w:rsidRDefault="005F20D2">
          <w:pPr>
            <w:pStyle w:val="22"/>
            <w:rPr>
              <w:rFonts w:asciiTheme="minorHAnsi" w:eastAsiaTheme="minorEastAsia" w:hAnsiTheme="minorHAnsi" w:cstheme="minorBidi"/>
              <w:noProof/>
              <w:lang w:bidi="ar-SA"/>
            </w:rPr>
          </w:pPr>
          <w:hyperlink w:anchor="_Toc90042603" w:history="1">
            <w:r w:rsidR="00EE0E0A" w:rsidRPr="00520BAF">
              <w:rPr>
                <w:rStyle w:val="af"/>
                <w:noProof/>
              </w:rPr>
              <w:t>5.</w:t>
            </w:r>
            <w:r w:rsidR="00EE0E0A">
              <w:rPr>
                <w:rFonts w:asciiTheme="minorHAnsi" w:eastAsiaTheme="minorEastAsia" w:hAnsiTheme="minorHAnsi" w:cstheme="minorBidi"/>
                <w:noProof/>
                <w:lang w:bidi="ar-SA"/>
              </w:rPr>
              <w:tab/>
            </w:r>
            <w:r w:rsidR="00EE0E0A" w:rsidRPr="00520BAF">
              <w:rPr>
                <w:rStyle w:val="af"/>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E0E0A">
              <w:rPr>
                <w:noProof/>
                <w:webHidden/>
              </w:rPr>
              <w:tab/>
            </w:r>
            <w:r w:rsidR="00EE0E0A">
              <w:rPr>
                <w:noProof/>
                <w:webHidden/>
              </w:rPr>
              <w:fldChar w:fldCharType="begin"/>
            </w:r>
            <w:r w:rsidR="00EE0E0A">
              <w:rPr>
                <w:noProof/>
                <w:webHidden/>
              </w:rPr>
              <w:instrText xml:space="preserve"> PAGEREF _Toc90042603 \h </w:instrText>
            </w:r>
            <w:r w:rsidR="00EE0E0A">
              <w:rPr>
                <w:noProof/>
                <w:webHidden/>
              </w:rPr>
            </w:r>
            <w:r w:rsidR="00EE0E0A">
              <w:rPr>
                <w:noProof/>
                <w:webHidden/>
              </w:rPr>
              <w:fldChar w:fldCharType="separate"/>
            </w:r>
            <w:r w:rsidR="00A0091C">
              <w:rPr>
                <w:noProof/>
                <w:webHidden/>
              </w:rPr>
              <w:t>5</w:t>
            </w:r>
            <w:r w:rsidR="00EE0E0A">
              <w:rPr>
                <w:noProof/>
                <w:webHidden/>
              </w:rPr>
              <w:fldChar w:fldCharType="end"/>
            </w:r>
          </w:hyperlink>
        </w:p>
        <w:p w14:paraId="1BAFF270" w14:textId="01C8AD77" w:rsidR="00EE0E0A" w:rsidRDefault="005F20D2">
          <w:pPr>
            <w:pStyle w:val="3"/>
            <w:rPr>
              <w:rFonts w:asciiTheme="minorHAnsi" w:eastAsiaTheme="minorEastAsia" w:hAnsiTheme="minorHAnsi" w:cstheme="minorBidi"/>
              <w:noProof/>
              <w:lang w:bidi="ar-SA"/>
            </w:rPr>
          </w:pPr>
          <w:hyperlink w:anchor="_Toc90042604" w:history="1">
            <w:r w:rsidR="00EE0E0A" w:rsidRPr="00520BAF">
              <w:rPr>
                <w:rStyle w:val="af"/>
                <w:noProof/>
              </w:rPr>
              <w:t>5.1.</w:t>
            </w:r>
            <w:r w:rsidR="00EE0E0A">
              <w:rPr>
                <w:rFonts w:asciiTheme="minorHAnsi" w:eastAsiaTheme="minorEastAsia" w:hAnsiTheme="minorHAnsi" w:cstheme="minorBidi"/>
                <w:noProof/>
                <w:lang w:bidi="ar-SA"/>
              </w:rPr>
              <w:tab/>
            </w:r>
            <w:r w:rsidR="00EE0E0A" w:rsidRPr="00520BAF">
              <w:rPr>
                <w:rStyle w:val="af"/>
                <w:noProof/>
              </w:rPr>
              <w:t>Содержание</w:t>
            </w:r>
            <w:r w:rsidR="00EE0E0A" w:rsidRPr="00520BAF">
              <w:rPr>
                <w:rStyle w:val="af"/>
                <w:noProof/>
                <w:spacing w:val="-1"/>
              </w:rPr>
              <w:t xml:space="preserve"> </w:t>
            </w:r>
            <w:r w:rsidR="00EE0E0A" w:rsidRPr="00520BAF">
              <w:rPr>
                <w:rStyle w:val="af"/>
                <w:noProof/>
              </w:rPr>
              <w:t>дисциплины</w:t>
            </w:r>
            <w:r w:rsidR="00EE0E0A">
              <w:rPr>
                <w:noProof/>
                <w:webHidden/>
              </w:rPr>
              <w:tab/>
            </w:r>
            <w:r w:rsidR="00EE0E0A">
              <w:rPr>
                <w:noProof/>
                <w:webHidden/>
              </w:rPr>
              <w:fldChar w:fldCharType="begin"/>
            </w:r>
            <w:r w:rsidR="00EE0E0A">
              <w:rPr>
                <w:noProof/>
                <w:webHidden/>
              </w:rPr>
              <w:instrText xml:space="preserve"> PAGEREF _Toc90042604 \h </w:instrText>
            </w:r>
            <w:r w:rsidR="00EE0E0A">
              <w:rPr>
                <w:noProof/>
                <w:webHidden/>
              </w:rPr>
            </w:r>
            <w:r w:rsidR="00EE0E0A">
              <w:rPr>
                <w:noProof/>
                <w:webHidden/>
              </w:rPr>
              <w:fldChar w:fldCharType="separate"/>
            </w:r>
            <w:r w:rsidR="00A0091C">
              <w:rPr>
                <w:noProof/>
                <w:webHidden/>
              </w:rPr>
              <w:t>5</w:t>
            </w:r>
            <w:r w:rsidR="00EE0E0A">
              <w:rPr>
                <w:noProof/>
                <w:webHidden/>
              </w:rPr>
              <w:fldChar w:fldCharType="end"/>
            </w:r>
          </w:hyperlink>
        </w:p>
        <w:p w14:paraId="47F46125" w14:textId="40916396" w:rsidR="00EE0E0A" w:rsidRDefault="005F20D2">
          <w:pPr>
            <w:pStyle w:val="3"/>
            <w:rPr>
              <w:rFonts w:asciiTheme="minorHAnsi" w:eastAsiaTheme="minorEastAsia" w:hAnsiTheme="minorHAnsi" w:cstheme="minorBidi"/>
              <w:noProof/>
              <w:lang w:bidi="ar-SA"/>
            </w:rPr>
          </w:pPr>
          <w:hyperlink w:anchor="_Toc90042605" w:history="1">
            <w:r w:rsidR="00EE0E0A" w:rsidRPr="00520BAF">
              <w:rPr>
                <w:rStyle w:val="af"/>
                <w:noProof/>
              </w:rPr>
              <w:t>5.2.</w:t>
            </w:r>
            <w:r w:rsidR="00EE0E0A">
              <w:rPr>
                <w:rFonts w:asciiTheme="minorHAnsi" w:eastAsiaTheme="minorEastAsia" w:hAnsiTheme="minorHAnsi" w:cstheme="minorBidi"/>
                <w:noProof/>
                <w:lang w:bidi="ar-SA"/>
              </w:rPr>
              <w:tab/>
            </w:r>
            <w:r w:rsidR="00EE0E0A" w:rsidRPr="00520BAF">
              <w:rPr>
                <w:rStyle w:val="af"/>
                <w:noProof/>
              </w:rPr>
              <w:t>Учебно-тематический план</w:t>
            </w:r>
            <w:r w:rsidR="00EE0E0A">
              <w:rPr>
                <w:noProof/>
                <w:webHidden/>
              </w:rPr>
              <w:tab/>
            </w:r>
            <w:r w:rsidR="00EE0E0A">
              <w:rPr>
                <w:noProof/>
                <w:webHidden/>
              </w:rPr>
              <w:fldChar w:fldCharType="begin"/>
            </w:r>
            <w:r w:rsidR="00EE0E0A">
              <w:rPr>
                <w:noProof/>
                <w:webHidden/>
              </w:rPr>
              <w:instrText xml:space="preserve"> PAGEREF _Toc90042605 \h </w:instrText>
            </w:r>
            <w:r w:rsidR="00EE0E0A">
              <w:rPr>
                <w:noProof/>
                <w:webHidden/>
              </w:rPr>
            </w:r>
            <w:r w:rsidR="00EE0E0A">
              <w:rPr>
                <w:noProof/>
                <w:webHidden/>
              </w:rPr>
              <w:fldChar w:fldCharType="separate"/>
            </w:r>
            <w:r w:rsidR="00A0091C">
              <w:rPr>
                <w:noProof/>
                <w:webHidden/>
              </w:rPr>
              <w:t>8</w:t>
            </w:r>
            <w:r w:rsidR="00EE0E0A">
              <w:rPr>
                <w:noProof/>
                <w:webHidden/>
              </w:rPr>
              <w:fldChar w:fldCharType="end"/>
            </w:r>
          </w:hyperlink>
        </w:p>
        <w:p w14:paraId="053F9399" w14:textId="08C92309" w:rsidR="00EE0E0A" w:rsidRDefault="005F20D2">
          <w:pPr>
            <w:pStyle w:val="3"/>
            <w:rPr>
              <w:rFonts w:asciiTheme="minorHAnsi" w:eastAsiaTheme="minorEastAsia" w:hAnsiTheme="minorHAnsi" w:cstheme="minorBidi"/>
              <w:noProof/>
              <w:lang w:bidi="ar-SA"/>
            </w:rPr>
          </w:pPr>
          <w:hyperlink w:anchor="_Toc90042606" w:history="1">
            <w:r w:rsidR="00EE0E0A" w:rsidRPr="00520BAF">
              <w:rPr>
                <w:rStyle w:val="af"/>
                <w:noProof/>
              </w:rPr>
              <w:t>5.3.</w:t>
            </w:r>
            <w:r w:rsidR="00EE0E0A">
              <w:rPr>
                <w:rFonts w:asciiTheme="minorHAnsi" w:eastAsiaTheme="minorEastAsia" w:hAnsiTheme="minorHAnsi" w:cstheme="minorBidi"/>
                <w:noProof/>
                <w:lang w:bidi="ar-SA"/>
              </w:rPr>
              <w:tab/>
            </w:r>
            <w:r w:rsidR="00EE0E0A" w:rsidRPr="00520BAF">
              <w:rPr>
                <w:rStyle w:val="af"/>
                <w:noProof/>
              </w:rPr>
              <w:t>Содержание семинаров, практических занятий</w:t>
            </w:r>
            <w:r w:rsidR="00EE0E0A">
              <w:rPr>
                <w:noProof/>
                <w:webHidden/>
              </w:rPr>
              <w:tab/>
            </w:r>
            <w:r w:rsidR="00EE0E0A">
              <w:rPr>
                <w:noProof/>
                <w:webHidden/>
              </w:rPr>
              <w:fldChar w:fldCharType="begin"/>
            </w:r>
            <w:r w:rsidR="00EE0E0A">
              <w:rPr>
                <w:noProof/>
                <w:webHidden/>
              </w:rPr>
              <w:instrText xml:space="preserve"> PAGEREF _Toc90042606 \h </w:instrText>
            </w:r>
            <w:r w:rsidR="00EE0E0A">
              <w:rPr>
                <w:noProof/>
                <w:webHidden/>
              </w:rPr>
            </w:r>
            <w:r w:rsidR="00EE0E0A">
              <w:rPr>
                <w:noProof/>
                <w:webHidden/>
              </w:rPr>
              <w:fldChar w:fldCharType="separate"/>
            </w:r>
            <w:r w:rsidR="00A0091C">
              <w:rPr>
                <w:noProof/>
                <w:webHidden/>
              </w:rPr>
              <w:t>8</w:t>
            </w:r>
            <w:r w:rsidR="00EE0E0A">
              <w:rPr>
                <w:noProof/>
                <w:webHidden/>
              </w:rPr>
              <w:fldChar w:fldCharType="end"/>
            </w:r>
          </w:hyperlink>
        </w:p>
        <w:p w14:paraId="730E0F2C" w14:textId="0AA97542" w:rsidR="00EE0E0A" w:rsidRDefault="005F20D2">
          <w:pPr>
            <w:pStyle w:val="22"/>
            <w:rPr>
              <w:rFonts w:asciiTheme="minorHAnsi" w:eastAsiaTheme="minorEastAsia" w:hAnsiTheme="minorHAnsi" w:cstheme="minorBidi"/>
              <w:noProof/>
              <w:lang w:bidi="ar-SA"/>
            </w:rPr>
          </w:pPr>
          <w:hyperlink w:anchor="_Toc90042607" w:history="1">
            <w:r w:rsidR="00EE0E0A" w:rsidRPr="00520BAF">
              <w:rPr>
                <w:rStyle w:val="af"/>
                <w:noProof/>
              </w:rPr>
              <w:t>6.</w:t>
            </w:r>
            <w:r w:rsidR="00EE0E0A">
              <w:rPr>
                <w:rFonts w:asciiTheme="minorHAnsi" w:eastAsiaTheme="minorEastAsia" w:hAnsiTheme="minorHAnsi" w:cstheme="minorBidi"/>
                <w:noProof/>
                <w:lang w:bidi="ar-SA"/>
              </w:rPr>
              <w:tab/>
            </w:r>
            <w:r w:rsidR="00EE0E0A" w:rsidRPr="00520BAF">
              <w:rPr>
                <w:rStyle w:val="af"/>
                <w:noProof/>
              </w:rPr>
              <w:t>Перечень учебно-методического обеспечения для самостоятельной работы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_Toc90042607 \h </w:instrText>
            </w:r>
            <w:r w:rsidR="00EE0E0A">
              <w:rPr>
                <w:noProof/>
                <w:webHidden/>
              </w:rPr>
            </w:r>
            <w:r w:rsidR="00EE0E0A">
              <w:rPr>
                <w:noProof/>
                <w:webHidden/>
              </w:rPr>
              <w:fldChar w:fldCharType="separate"/>
            </w:r>
            <w:r w:rsidR="00A0091C">
              <w:rPr>
                <w:noProof/>
                <w:webHidden/>
              </w:rPr>
              <w:t>10</w:t>
            </w:r>
            <w:r w:rsidR="00EE0E0A">
              <w:rPr>
                <w:noProof/>
                <w:webHidden/>
              </w:rPr>
              <w:fldChar w:fldCharType="end"/>
            </w:r>
          </w:hyperlink>
        </w:p>
        <w:p w14:paraId="7D690CD5" w14:textId="60BCDD02" w:rsidR="00EE0E0A" w:rsidRDefault="005F20D2">
          <w:pPr>
            <w:pStyle w:val="3"/>
            <w:rPr>
              <w:rFonts w:asciiTheme="minorHAnsi" w:eastAsiaTheme="minorEastAsia" w:hAnsiTheme="minorHAnsi" w:cstheme="minorBidi"/>
              <w:noProof/>
              <w:lang w:bidi="ar-SA"/>
            </w:rPr>
          </w:pPr>
          <w:hyperlink w:anchor="_Toc90042608" w:history="1">
            <w:r w:rsidR="00EE0E0A" w:rsidRPr="00520BAF">
              <w:rPr>
                <w:rStyle w:val="af"/>
                <w:noProof/>
              </w:rPr>
              <w:t>6.1.</w:t>
            </w:r>
            <w:r w:rsidR="00EE0E0A">
              <w:rPr>
                <w:rFonts w:asciiTheme="minorHAnsi" w:eastAsiaTheme="minorEastAsia" w:hAnsiTheme="minorHAnsi" w:cstheme="minorBidi"/>
                <w:noProof/>
                <w:lang w:bidi="ar-SA"/>
              </w:rPr>
              <w:tab/>
            </w:r>
            <w:r w:rsidR="00EE0E0A" w:rsidRPr="00520BAF">
              <w:rPr>
                <w:rStyle w:val="af"/>
                <w:noProof/>
              </w:rPr>
              <w:t>Перечень вопросов, отводимых на самостоятельное освоение дисциплины, формы внеаудиторной самостоятельной работы</w:t>
            </w:r>
            <w:r w:rsidR="00EE0E0A">
              <w:rPr>
                <w:noProof/>
                <w:webHidden/>
              </w:rPr>
              <w:tab/>
            </w:r>
            <w:r w:rsidR="00EE0E0A">
              <w:rPr>
                <w:noProof/>
                <w:webHidden/>
              </w:rPr>
              <w:fldChar w:fldCharType="begin"/>
            </w:r>
            <w:r w:rsidR="00EE0E0A">
              <w:rPr>
                <w:noProof/>
                <w:webHidden/>
              </w:rPr>
              <w:instrText xml:space="preserve"> PAGEREF _Toc90042608 \h </w:instrText>
            </w:r>
            <w:r w:rsidR="00EE0E0A">
              <w:rPr>
                <w:noProof/>
                <w:webHidden/>
              </w:rPr>
            </w:r>
            <w:r w:rsidR="00EE0E0A">
              <w:rPr>
                <w:noProof/>
                <w:webHidden/>
              </w:rPr>
              <w:fldChar w:fldCharType="separate"/>
            </w:r>
            <w:r w:rsidR="00A0091C">
              <w:rPr>
                <w:noProof/>
                <w:webHidden/>
              </w:rPr>
              <w:t>10</w:t>
            </w:r>
            <w:r w:rsidR="00EE0E0A">
              <w:rPr>
                <w:noProof/>
                <w:webHidden/>
              </w:rPr>
              <w:fldChar w:fldCharType="end"/>
            </w:r>
          </w:hyperlink>
        </w:p>
        <w:p w14:paraId="421E3F57" w14:textId="51A302FD" w:rsidR="00EE0E0A" w:rsidRDefault="005F20D2">
          <w:pPr>
            <w:pStyle w:val="3"/>
            <w:rPr>
              <w:rFonts w:asciiTheme="minorHAnsi" w:eastAsiaTheme="minorEastAsia" w:hAnsiTheme="minorHAnsi" w:cstheme="minorBidi"/>
              <w:noProof/>
              <w:lang w:bidi="ar-SA"/>
            </w:rPr>
          </w:pPr>
          <w:hyperlink w:anchor="_Toc90042609" w:history="1">
            <w:r w:rsidR="00EE0E0A" w:rsidRPr="00520BAF">
              <w:rPr>
                <w:rStyle w:val="af"/>
                <w:noProof/>
              </w:rPr>
              <w:t>6.2.</w:t>
            </w:r>
            <w:r w:rsidR="00EE0E0A">
              <w:rPr>
                <w:rFonts w:asciiTheme="minorHAnsi" w:eastAsiaTheme="minorEastAsia" w:hAnsiTheme="minorHAnsi" w:cstheme="minorBidi"/>
                <w:noProof/>
                <w:lang w:bidi="ar-SA"/>
              </w:rPr>
              <w:tab/>
            </w:r>
            <w:r w:rsidR="00EE0E0A" w:rsidRPr="00520BAF">
              <w:rPr>
                <w:rStyle w:val="af"/>
                <w:noProof/>
              </w:rPr>
              <w:t>Перечень вопросов, заданий, тем для подготовки к текущему контролю:</w:t>
            </w:r>
            <w:r w:rsidR="00EE0E0A">
              <w:rPr>
                <w:noProof/>
                <w:webHidden/>
              </w:rPr>
              <w:tab/>
            </w:r>
            <w:r w:rsidR="00EE0E0A">
              <w:rPr>
                <w:noProof/>
                <w:webHidden/>
              </w:rPr>
              <w:fldChar w:fldCharType="begin"/>
            </w:r>
            <w:r w:rsidR="00EE0E0A">
              <w:rPr>
                <w:noProof/>
                <w:webHidden/>
              </w:rPr>
              <w:instrText xml:space="preserve"> PAGEREF _Toc90042609 \h </w:instrText>
            </w:r>
            <w:r w:rsidR="00EE0E0A">
              <w:rPr>
                <w:noProof/>
                <w:webHidden/>
              </w:rPr>
            </w:r>
            <w:r w:rsidR="00EE0E0A">
              <w:rPr>
                <w:noProof/>
                <w:webHidden/>
              </w:rPr>
              <w:fldChar w:fldCharType="separate"/>
            </w:r>
            <w:r w:rsidR="00A0091C">
              <w:rPr>
                <w:noProof/>
                <w:webHidden/>
              </w:rPr>
              <w:t>11</w:t>
            </w:r>
            <w:r w:rsidR="00EE0E0A">
              <w:rPr>
                <w:noProof/>
                <w:webHidden/>
              </w:rPr>
              <w:fldChar w:fldCharType="end"/>
            </w:r>
          </w:hyperlink>
        </w:p>
        <w:p w14:paraId="47FBFD19" w14:textId="7AF7FCEA" w:rsidR="00EE0E0A" w:rsidRDefault="005F20D2">
          <w:pPr>
            <w:pStyle w:val="22"/>
            <w:rPr>
              <w:rFonts w:asciiTheme="minorHAnsi" w:eastAsiaTheme="minorEastAsia" w:hAnsiTheme="minorHAnsi" w:cstheme="minorBidi"/>
              <w:noProof/>
              <w:lang w:bidi="ar-SA"/>
            </w:rPr>
          </w:pPr>
          <w:hyperlink w:anchor="_Toc90042612" w:history="1">
            <w:r w:rsidR="00EE0E0A" w:rsidRPr="00520BAF">
              <w:rPr>
                <w:rStyle w:val="af"/>
                <w:noProof/>
              </w:rPr>
              <w:t>7.</w:t>
            </w:r>
            <w:r w:rsidR="00EE0E0A">
              <w:rPr>
                <w:rFonts w:asciiTheme="minorHAnsi" w:eastAsiaTheme="minorEastAsia" w:hAnsiTheme="minorHAnsi" w:cstheme="minorBidi"/>
                <w:noProof/>
                <w:lang w:bidi="ar-SA"/>
              </w:rPr>
              <w:tab/>
            </w:r>
            <w:r w:rsidR="00EE0E0A" w:rsidRPr="00520BAF">
              <w:rPr>
                <w:rStyle w:val="af"/>
                <w:noProof/>
              </w:rPr>
              <w:t>Фонд оценочных средств для проведения промежуточной аттестации обучающихся по дисциплине</w:t>
            </w:r>
            <w:r w:rsidR="00EE0E0A">
              <w:rPr>
                <w:noProof/>
                <w:webHidden/>
              </w:rPr>
              <w:tab/>
            </w:r>
            <w:r w:rsidR="00EE0E0A">
              <w:rPr>
                <w:noProof/>
                <w:webHidden/>
              </w:rPr>
              <w:fldChar w:fldCharType="begin"/>
            </w:r>
            <w:r w:rsidR="00EE0E0A">
              <w:rPr>
                <w:noProof/>
                <w:webHidden/>
              </w:rPr>
              <w:instrText xml:space="preserve"> PAGEREF _Toc90042612 \h </w:instrText>
            </w:r>
            <w:r w:rsidR="00EE0E0A">
              <w:rPr>
                <w:noProof/>
                <w:webHidden/>
              </w:rPr>
            </w:r>
            <w:r w:rsidR="00EE0E0A">
              <w:rPr>
                <w:noProof/>
                <w:webHidden/>
              </w:rPr>
              <w:fldChar w:fldCharType="separate"/>
            </w:r>
            <w:r w:rsidR="00A0091C">
              <w:rPr>
                <w:noProof/>
                <w:webHidden/>
              </w:rPr>
              <w:t>13</w:t>
            </w:r>
            <w:r w:rsidR="00EE0E0A">
              <w:rPr>
                <w:noProof/>
                <w:webHidden/>
              </w:rPr>
              <w:fldChar w:fldCharType="end"/>
            </w:r>
          </w:hyperlink>
        </w:p>
        <w:p w14:paraId="506D704B" w14:textId="06487463" w:rsidR="00EE0E0A" w:rsidRDefault="005F20D2">
          <w:pPr>
            <w:pStyle w:val="22"/>
            <w:rPr>
              <w:rFonts w:asciiTheme="minorHAnsi" w:eastAsiaTheme="minorEastAsia" w:hAnsiTheme="minorHAnsi" w:cstheme="minorBidi"/>
              <w:noProof/>
              <w:lang w:bidi="ar-SA"/>
            </w:rPr>
          </w:pPr>
          <w:hyperlink w:anchor="_Toc90042617" w:history="1">
            <w:r w:rsidR="00EE0E0A" w:rsidRPr="00520BAF">
              <w:rPr>
                <w:rStyle w:val="af"/>
                <w:noProof/>
              </w:rPr>
              <w:t>8.</w:t>
            </w:r>
            <w:r w:rsidR="00EE0E0A">
              <w:rPr>
                <w:rFonts w:asciiTheme="minorHAnsi" w:eastAsiaTheme="minorEastAsia" w:hAnsiTheme="minorHAnsi" w:cstheme="minorBidi"/>
                <w:noProof/>
                <w:lang w:bidi="ar-SA"/>
              </w:rPr>
              <w:tab/>
            </w:r>
            <w:r w:rsidR="00EE0E0A" w:rsidRPr="00520BAF">
              <w:rPr>
                <w:rStyle w:val="af"/>
                <w:noProof/>
              </w:rPr>
              <w:t>Перечень основной и дополнительной учебной литературы, необходимой для освоения дисциплины</w:t>
            </w:r>
            <w:r w:rsidR="00EE0E0A">
              <w:rPr>
                <w:noProof/>
                <w:webHidden/>
              </w:rPr>
              <w:tab/>
            </w:r>
            <w:r w:rsidR="00EE0E0A">
              <w:rPr>
                <w:noProof/>
                <w:webHidden/>
              </w:rPr>
              <w:fldChar w:fldCharType="begin"/>
            </w:r>
            <w:r w:rsidR="00EE0E0A">
              <w:rPr>
                <w:noProof/>
                <w:webHidden/>
              </w:rPr>
              <w:instrText xml:space="preserve"> PAGEREF _Toc90042617 \h </w:instrText>
            </w:r>
            <w:r w:rsidR="00EE0E0A">
              <w:rPr>
                <w:noProof/>
                <w:webHidden/>
              </w:rPr>
            </w:r>
            <w:r w:rsidR="00EE0E0A">
              <w:rPr>
                <w:noProof/>
                <w:webHidden/>
              </w:rPr>
              <w:fldChar w:fldCharType="separate"/>
            </w:r>
            <w:r w:rsidR="00A0091C">
              <w:rPr>
                <w:noProof/>
                <w:webHidden/>
              </w:rPr>
              <w:t>18</w:t>
            </w:r>
            <w:r w:rsidR="00EE0E0A">
              <w:rPr>
                <w:noProof/>
                <w:webHidden/>
              </w:rPr>
              <w:fldChar w:fldCharType="end"/>
            </w:r>
          </w:hyperlink>
        </w:p>
        <w:p w14:paraId="4E72BA29" w14:textId="4FED45D2" w:rsidR="00EE0E0A" w:rsidRDefault="005F20D2">
          <w:pPr>
            <w:pStyle w:val="22"/>
            <w:rPr>
              <w:rFonts w:asciiTheme="minorHAnsi" w:eastAsiaTheme="minorEastAsia" w:hAnsiTheme="minorHAnsi" w:cstheme="minorBidi"/>
              <w:noProof/>
              <w:lang w:bidi="ar-SA"/>
            </w:rPr>
          </w:pPr>
          <w:hyperlink w:anchor="_Toc90042620" w:history="1">
            <w:r w:rsidR="00EE0E0A" w:rsidRPr="00520BAF">
              <w:rPr>
                <w:rStyle w:val="af"/>
                <w:noProof/>
              </w:rPr>
              <w:t>9.</w:t>
            </w:r>
            <w:r w:rsidR="00EE0E0A">
              <w:rPr>
                <w:rFonts w:asciiTheme="minorHAnsi" w:eastAsiaTheme="minorEastAsia" w:hAnsiTheme="minorHAnsi" w:cstheme="minorBidi"/>
                <w:noProof/>
                <w:lang w:bidi="ar-SA"/>
              </w:rPr>
              <w:tab/>
            </w:r>
            <w:r w:rsidR="00EE0E0A" w:rsidRPr="00520BAF">
              <w:rPr>
                <w:rStyle w:val="af"/>
                <w:noProof/>
              </w:rPr>
              <w:t>Перечень ресурсов информационно-телекоммуникационной сети «Интернет», необходимых для освоения дисциплины:</w:t>
            </w:r>
            <w:r w:rsidR="00EE0E0A">
              <w:rPr>
                <w:noProof/>
                <w:webHidden/>
              </w:rPr>
              <w:tab/>
            </w:r>
            <w:r w:rsidR="00EE0E0A">
              <w:rPr>
                <w:noProof/>
                <w:webHidden/>
              </w:rPr>
              <w:fldChar w:fldCharType="begin"/>
            </w:r>
            <w:r w:rsidR="00EE0E0A">
              <w:rPr>
                <w:noProof/>
                <w:webHidden/>
              </w:rPr>
              <w:instrText xml:space="preserve"> PAGEREF _Toc90042620 \h </w:instrText>
            </w:r>
            <w:r w:rsidR="00EE0E0A">
              <w:rPr>
                <w:noProof/>
                <w:webHidden/>
              </w:rPr>
            </w:r>
            <w:r w:rsidR="00EE0E0A">
              <w:rPr>
                <w:noProof/>
                <w:webHidden/>
              </w:rPr>
              <w:fldChar w:fldCharType="separate"/>
            </w:r>
            <w:r w:rsidR="00A0091C">
              <w:rPr>
                <w:noProof/>
                <w:webHidden/>
              </w:rPr>
              <w:t>20</w:t>
            </w:r>
            <w:r w:rsidR="00EE0E0A">
              <w:rPr>
                <w:noProof/>
                <w:webHidden/>
              </w:rPr>
              <w:fldChar w:fldCharType="end"/>
            </w:r>
          </w:hyperlink>
        </w:p>
        <w:p w14:paraId="225CA1BF" w14:textId="2C3F70D5" w:rsidR="00EE0E0A" w:rsidRDefault="005F20D2">
          <w:pPr>
            <w:pStyle w:val="22"/>
            <w:rPr>
              <w:rFonts w:asciiTheme="minorHAnsi" w:eastAsiaTheme="minorEastAsia" w:hAnsiTheme="minorHAnsi" w:cstheme="minorBidi"/>
              <w:noProof/>
              <w:lang w:bidi="ar-SA"/>
            </w:rPr>
          </w:pPr>
          <w:hyperlink w:anchor="_Toc90042621" w:history="1">
            <w:r w:rsidR="00EE0E0A" w:rsidRPr="00520BAF">
              <w:rPr>
                <w:rStyle w:val="af"/>
                <w:noProof/>
              </w:rPr>
              <w:t>10.</w:t>
            </w:r>
            <w:r w:rsidR="00EE0E0A">
              <w:rPr>
                <w:rFonts w:asciiTheme="minorHAnsi" w:eastAsiaTheme="minorEastAsia" w:hAnsiTheme="minorHAnsi" w:cstheme="minorBidi"/>
                <w:noProof/>
                <w:lang w:bidi="ar-SA"/>
              </w:rPr>
              <w:tab/>
            </w:r>
            <w:r w:rsidR="00EE0E0A" w:rsidRPr="00520BAF">
              <w:rPr>
                <w:rStyle w:val="af"/>
                <w:noProof/>
              </w:rPr>
              <w:t>Методические указания для обучающихся по освоению дисциплины</w:t>
            </w:r>
            <w:r w:rsidR="00EE0E0A">
              <w:rPr>
                <w:noProof/>
                <w:webHidden/>
              </w:rPr>
              <w:tab/>
            </w:r>
            <w:r w:rsidR="00EE0E0A">
              <w:rPr>
                <w:noProof/>
                <w:webHidden/>
              </w:rPr>
              <w:fldChar w:fldCharType="begin"/>
            </w:r>
            <w:r w:rsidR="00EE0E0A">
              <w:rPr>
                <w:noProof/>
                <w:webHidden/>
              </w:rPr>
              <w:instrText xml:space="preserve"> PAGEREF _Toc90042621 \h </w:instrText>
            </w:r>
            <w:r w:rsidR="00EE0E0A">
              <w:rPr>
                <w:noProof/>
                <w:webHidden/>
              </w:rPr>
            </w:r>
            <w:r w:rsidR="00EE0E0A">
              <w:rPr>
                <w:noProof/>
                <w:webHidden/>
              </w:rPr>
              <w:fldChar w:fldCharType="separate"/>
            </w:r>
            <w:r w:rsidR="00A0091C">
              <w:rPr>
                <w:noProof/>
                <w:webHidden/>
              </w:rPr>
              <w:t>21</w:t>
            </w:r>
            <w:r w:rsidR="00EE0E0A">
              <w:rPr>
                <w:noProof/>
                <w:webHidden/>
              </w:rPr>
              <w:fldChar w:fldCharType="end"/>
            </w:r>
          </w:hyperlink>
        </w:p>
        <w:p w14:paraId="56B5D09C" w14:textId="3D964B05" w:rsidR="00EE0E0A" w:rsidRDefault="005F20D2">
          <w:pPr>
            <w:pStyle w:val="22"/>
            <w:rPr>
              <w:rFonts w:asciiTheme="minorHAnsi" w:eastAsiaTheme="minorEastAsia" w:hAnsiTheme="minorHAnsi" w:cstheme="minorBidi"/>
              <w:noProof/>
              <w:lang w:bidi="ar-SA"/>
            </w:rPr>
          </w:pPr>
          <w:hyperlink w:anchor="_Toc90042622" w:history="1">
            <w:r w:rsidR="00EE0E0A" w:rsidRPr="00520BAF">
              <w:rPr>
                <w:rStyle w:val="af"/>
                <w:noProof/>
              </w:rPr>
              <w:t>11.</w:t>
            </w:r>
            <w:r w:rsidR="00EE0E0A">
              <w:rPr>
                <w:rFonts w:asciiTheme="minorHAnsi" w:eastAsiaTheme="minorEastAsia" w:hAnsiTheme="minorHAnsi" w:cstheme="minorBidi"/>
                <w:noProof/>
                <w:lang w:bidi="ar-SA"/>
              </w:rPr>
              <w:tab/>
            </w:r>
            <w:r w:rsidR="00EE0E0A" w:rsidRPr="00520BAF">
              <w:rPr>
                <w:rStyle w:val="af"/>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E0E0A">
              <w:rPr>
                <w:noProof/>
                <w:webHidden/>
              </w:rPr>
              <w:tab/>
            </w:r>
            <w:r w:rsidR="00EE0E0A">
              <w:rPr>
                <w:noProof/>
                <w:webHidden/>
              </w:rPr>
              <w:fldChar w:fldCharType="begin"/>
            </w:r>
            <w:r w:rsidR="00EE0E0A">
              <w:rPr>
                <w:noProof/>
                <w:webHidden/>
              </w:rPr>
              <w:instrText xml:space="preserve"> PAGEREF _Toc90042622 \h </w:instrText>
            </w:r>
            <w:r w:rsidR="00EE0E0A">
              <w:rPr>
                <w:noProof/>
                <w:webHidden/>
              </w:rPr>
            </w:r>
            <w:r w:rsidR="00EE0E0A">
              <w:rPr>
                <w:noProof/>
                <w:webHidden/>
              </w:rPr>
              <w:fldChar w:fldCharType="separate"/>
            </w:r>
            <w:r w:rsidR="00A0091C">
              <w:rPr>
                <w:noProof/>
                <w:webHidden/>
              </w:rPr>
              <w:t>22</w:t>
            </w:r>
            <w:r w:rsidR="00EE0E0A">
              <w:rPr>
                <w:noProof/>
                <w:webHidden/>
              </w:rPr>
              <w:fldChar w:fldCharType="end"/>
            </w:r>
          </w:hyperlink>
        </w:p>
        <w:p w14:paraId="1810E1AB" w14:textId="1014BDA9" w:rsidR="00EE0E0A" w:rsidRDefault="005F20D2">
          <w:pPr>
            <w:pStyle w:val="3"/>
            <w:rPr>
              <w:rFonts w:asciiTheme="minorHAnsi" w:eastAsiaTheme="minorEastAsia" w:hAnsiTheme="minorHAnsi" w:cstheme="minorBidi"/>
              <w:noProof/>
              <w:lang w:bidi="ar-SA"/>
            </w:rPr>
          </w:pPr>
          <w:hyperlink w:anchor="_Toc90042623" w:history="1">
            <w:r w:rsidR="00EE0E0A" w:rsidRPr="00520BAF">
              <w:rPr>
                <w:rStyle w:val="af"/>
                <w:noProof/>
              </w:rPr>
              <w:t>11.1.</w:t>
            </w:r>
            <w:r w:rsidR="00EE0E0A">
              <w:rPr>
                <w:rFonts w:asciiTheme="minorHAnsi" w:eastAsiaTheme="minorEastAsia" w:hAnsiTheme="minorHAnsi" w:cstheme="minorBidi"/>
                <w:noProof/>
                <w:lang w:bidi="ar-SA"/>
              </w:rPr>
              <w:tab/>
            </w:r>
            <w:r w:rsidR="00EE0E0A" w:rsidRPr="00520BAF">
              <w:rPr>
                <w:rStyle w:val="af"/>
                <w:noProof/>
              </w:rPr>
              <w:t>Комплект лицензионного программного обеспечения:</w:t>
            </w:r>
            <w:r w:rsidR="00EE0E0A">
              <w:rPr>
                <w:noProof/>
                <w:webHidden/>
              </w:rPr>
              <w:tab/>
            </w:r>
            <w:r w:rsidR="00EE0E0A">
              <w:rPr>
                <w:noProof/>
                <w:webHidden/>
              </w:rPr>
              <w:fldChar w:fldCharType="begin"/>
            </w:r>
            <w:r w:rsidR="00EE0E0A">
              <w:rPr>
                <w:noProof/>
                <w:webHidden/>
              </w:rPr>
              <w:instrText xml:space="preserve"> PAGEREF _Toc90042623 \h </w:instrText>
            </w:r>
            <w:r w:rsidR="00EE0E0A">
              <w:rPr>
                <w:noProof/>
                <w:webHidden/>
              </w:rPr>
            </w:r>
            <w:r w:rsidR="00EE0E0A">
              <w:rPr>
                <w:noProof/>
                <w:webHidden/>
              </w:rPr>
              <w:fldChar w:fldCharType="separate"/>
            </w:r>
            <w:r w:rsidR="00A0091C">
              <w:rPr>
                <w:noProof/>
                <w:webHidden/>
              </w:rPr>
              <w:t>22</w:t>
            </w:r>
            <w:r w:rsidR="00EE0E0A">
              <w:rPr>
                <w:noProof/>
                <w:webHidden/>
              </w:rPr>
              <w:fldChar w:fldCharType="end"/>
            </w:r>
          </w:hyperlink>
        </w:p>
        <w:p w14:paraId="5AAE0D4C" w14:textId="5E2A8961" w:rsidR="00EE0E0A" w:rsidRDefault="005F20D2">
          <w:pPr>
            <w:pStyle w:val="3"/>
            <w:rPr>
              <w:rFonts w:asciiTheme="minorHAnsi" w:eastAsiaTheme="minorEastAsia" w:hAnsiTheme="minorHAnsi" w:cstheme="minorBidi"/>
              <w:noProof/>
              <w:lang w:bidi="ar-SA"/>
            </w:rPr>
          </w:pPr>
          <w:hyperlink w:anchor="_Toc90042624" w:history="1">
            <w:r w:rsidR="00EE0E0A" w:rsidRPr="00520BAF">
              <w:rPr>
                <w:rStyle w:val="af"/>
                <w:noProof/>
              </w:rPr>
              <w:t>11.2.</w:t>
            </w:r>
            <w:r w:rsidR="00EE0E0A">
              <w:rPr>
                <w:rFonts w:asciiTheme="minorHAnsi" w:eastAsiaTheme="minorEastAsia" w:hAnsiTheme="minorHAnsi" w:cstheme="minorBidi"/>
                <w:noProof/>
                <w:lang w:bidi="ar-SA"/>
              </w:rPr>
              <w:tab/>
            </w:r>
            <w:r w:rsidR="00EE0E0A" w:rsidRPr="00520BAF">
              <w:rPr>
                <w:rStyle w:val="af"/>
                <w:noProof/>
              </w:rPr>
              <w:t>Современные профессиональные базы данных и информационные справочные системы</w:t>
            </w:r>
            <w:r w:rsidR="00EE0E0A">
              <w:rPr>
                <w:noProof/>
                <w:webHidden/>
              </w:rPr>
              <w:tab/>
            </w:r>
            <w:r w:rsidR="00EE0E0A">
              <w:rPr>
                <w:noProof/>
                <w:webHidden/>
              </w:rPr>
              <w:fldChar w:fldCharType="begin"/>
            </w:r>
            <w:r w:rsidR="00EE0E0A">
              <w:rPr>
                <w:noProof/>
                <w:webHidden/>
              </w:rPr>
              <w:instrText xml:space="preserve"> PAGEREF _Toc90042624 \h </w:instrText>
            </w:r>
            <w:r w:rsidR="00EE0E0A">
              <w:rPr>
                <w:noProof/>
                <w:webHidden/>
              </w:rPr>
            </w:r>
            <w:r w:rsidR="00EE0E0A">
              <w:rPr>
                <w:noProof/>
                <w:webHidden/>
              </w:rPr>
              <w:fldChar w:fldCharType="separate"/>
            </w:r>
            <w:r w:rsidR="00A0091C">
              <w:rPr>
                <w:noProof/>
                <w:webHidden/>
              </w:rPr>
              <w:t>22</w:t>
            </w:r>
            <w:r w:rsidR="00EE0E0A">
              <w:rPr>
                <w:noProof/>
                <w:webHidden/>
              </w:rPr>
              <w:fldChar w:fldCharType="end"/>
            </w:r>
          </w:hyperlink>
        </w:p>
        <w:p w14:paraId="624114F1" w14:textId="1ACE6C93" w:rsidR="00EE0E0A" w:rsidRDefault="005F20D2">
          <w:pPr>
            <w:pStyle w:val="3"/>
            <w:rPr>
              <w:rFonts w:asciiTheme="minorHAnsi" w:eastAsiaTheme="minorEastAsia" w:hAnsiTheme="minorHAnsi" w:cstheme="minorBidi"/>
              <w:noProof/>
              <w:lang w:bidi="ar-SA"/>
            </w:rPr>
          </w:pPr>
          <w:hyperlink w:anchor="_Toc90042625" w:history="1">
            <w:r w:rsidR="00EE0E0A" w:rsidRPr="00520BAF">
              <w:rPr>
                <w:rStyle w:val="af"/>
                <w:noProof/>
              </w:rPr>
              <w:t>11.3.</w:t>
            </w:r>
            <w:r w:rsidR="00EE0E0A">
              <w:rPr>
                <w:rFonts w:asciiTheme="minorHAnsi" w:eastAsiaTheme="minorEastAsia" w:hAnsiTheme="minorHAnsi" w:cstheme="minorBidi"/>
                <w:noProof/>
                <w:lang w:bidi="ar-SA"/>
              </w:rPr>
              <w:tab/>
            </w:r>
            <w:r w:rsidR="00EE0E0A" w:rsidRPr="00520BAF">
              <w:rPr>
                <w:rStyle w:val="af"/>
                <w:noProof/>
              </w:rPr>
              <w:t>Сертифицированные программные и аппаратные средства защиты информации</w:t>
            </w:r>
            <w:r w:rsidR="00EE0E0A">
              <w:rPr>
                <w:noProof/>
                <w:webHidden/>
              </w:rPr>
              <w:tab/>
            </w:r>
            <w:r w:rsidR="00EE0E0A">
              <w:rPr>
                <w:noProof/>
                <w:webHidden/>
              </w:rPr>
              <w:fldChar w:fldCharType="begin"/>
            </w:r>
            <w:r w:rsidR="00EE0E0A">
              <w:rPr>
                <w:noProof/>
                <w:webHidden/>
              </w:rPr>
              <w:instrText xml:space="preserve"> PAGEREF _Toc90042625 \h </w:instrText>
            </w:r>
            <w:r w:rsidR="00EE0E0A">
              <w:rPr>
                <w:noProof/>
                <w:webHidden/>
              </w:rPr>
            </w:r>
            <w:r w:rsidR="00EE0E0A">
              <w:rPr>
                <w:noProof/>
                <w:webHidden/>
              </w:rPr>
              <w:fldChar w:fldCharType="separate"/>
            </w:r>
            <w:r w:rsidR="00A0091C">
              <w:rPr>
                <w:noProof/>
                <w:webHidden/>
              </w:rPr>
              <w:t>22</w:t>
            </w:r>
            <w:r w:rsidR="00EE0E0A">
              <w:rPr>
                <w:noProof/>
                <w:webHidden/>
              </w:rPr>
              <w:fldChar w:fldCharType="end"/>
            </w:r>
          </w:hyperlink>
        </w:p>
        <w:p w14:paraId="75CD56D0" w14:textId="60C40792" w:rsidR="00EE0E0A" w:rsidRDefault="005F20D2">
          <w:pPr>
            <w:pStyle w:val="22"/>
            <w:rPr>
              <w:rFonts w:asciiTheme="minorHAnsi" w:eastAsiaTheme="minorEastAsia" w:hAnsiTheme="minorHAnsi" w:cstheme="minorBidi"/>
              <w:noProof/>
              <w:lang w:bidi="ar-SA"/>
            </w:rPr>
          </w:pPr>
          <w:hyperlink w:anchor="_Toc90042626" w:history="1">
            <w:r w:rsidR="00EE0E0A" w:rsidRPr="00520BAF">
              <w:rPr>
                <w:rStyle w:val="af"/>
                <w:noProof/>
              </w:rPr>
              <w:t>12.</w:t>
            </w:r>
            <w:r w:rsidR="00EE0E0A">
              <w:rPr>
                <w:rFonts w:asciiTheme="minorHAnsi" w:eastAsiaTheme="minorEastAsia" w:hAnsiTheme="minorHAnsi" w:cstheme="minorBidi"/>
                <w:noProof/>
                <w:lang w:bidi="ar-SA"/>
              </w:rPr>
              <w:tab/>
            </w:r>
            <w:r w:rsidR="00EE0E0A" w:rsidRPr="00520BAF">
              <w:rPr>
                <w:rStyle w:val="af"/>
                <w:noProof/>
              </w:rPr>
              <w:t>Описание материально-технической базы, необходимой для осуществления образовательного процесса по дисциплине</w:t>
            </w:r>
            <w:r w:rsidR="00EE0E0A">
              <w:rPr>
                <w:noProof/>
                <w:webHidden/>
              </w:rPr>
              <w:tab/>
            </w:r>
            <w:r w:rsidR="00EE0E0A">
              <w:rPr>
                <w:noProof/>
                <w:webHidden/>
              </w:rPr>
              <w:fldChar w:fldCharType="begin"/>
            </w:r>
            <w:r w:rsidR="00EE0E0A">
              <w:rPr>
                <w:noProof/>
                <w:webHidden/>
              </w:rPr>
              <w:instrText xml:space="preserve"> PAGEREF _Toc90042626 \h </w:instrText>
            </w:r>
            <w:r w:rsidR="00EE0E0A">
              <w:rPr>
                <w:noProof/>
                <w:webHidden/>
              </w:rPr>
            </w:r>
            <w:r w:rsidR="00EE0E0A">
              <w:rPr>
                <w:noProof/>
                <w:webHidden/>
              </w:rPr>
              <w:fldChar w:fldCharType="separate"/>
            </w:r>
            <w:r w:rsidR="00A0091C">
              <w:rPr>
                <w:noProof/>
                <w:webHidden/>
              </w:rPr>
              <w:t>22</w:t>
            </w:r>
            <w:r w:rsidR="00EE0E0A">
              <w:rPr>
                <w:noProof/>
                <w:webHidden/>
              </w:rPr>
              <w:fldChar w:fldCharType="end"/>
            </w:r>
          </w:hyperlink>
        </w:p>
        <w:p w14:paraId="3FAC9E4F" w14:textId="67F1708B" w:rsidR="00D407BC" w:rsidRDefault="00D407BC">
          <w:r>
            <w:rPr>
              <w:b/>
              <w:bCs/>
            </w:rPr>
            <w:fldChar w:fldCharType="end"/>
          </w:r>
        </w:p>
      </w:sdtContent>
    </w:sdt>
    <w:p w14:paraId="6BE60922" w14:textId="3155F1F6" w:rsidR="007B1E85" w:rsidRPr="00CF4A10" w:rsidRDefault="007B1E85" w:rsidP="00D407BC">
      <w:pPr>
        <w:pStyle w:val="1-21"/>
        <w:ind w:left="1211" w:right="-36" w:firstLine="0"/>
        <w:jc w:val="both"/>
        <w:rPr>
          <w:sz w:val="24"/>
        </w:rPr>
      </w:pPr>
    </w:p>
    <w:p w14:paraId="72F94D84" w14:textId="77777777" w:rsidR="00CF4A10" w:rsidRDefault="00CF4A10" w:rsidP="0000621A">
      <w:pPr>
        <w:ind w:right="-36"/>
        <w:jc w:val="both"/>
        <w:rPr>
          <w:sz w:val="24"/>
        </w:rPr>
      </w:pPr>
    </w:p>
    <w:p w14:paraId="611FBE02" w14:textId="77777777" w:rsidR="00CF4A10" w:rsidRDefault="00CF4A10" w:rsidP="0000621A">
      <w:pPr>
        <w:ind w:left="851" w:right="-36"/>
        <w:jc w:val="both"/>
        <w:rPr>
          <w:sz w:val="24"/>
        </w:rPr>
        <w:sectPr w:rsidR="00CF4A10" w:rsidSect="0000621A">
          <w:pgSz w:w="11910" w:h="16840"/>
          <w:pgMar w:top="1134" w:right="1134" w:bottom="1134" w:left="1134" w:header="0" w:footer="924" w:gutter="0"/>
          <w:cols w:space="720"/>
        </w:sectPr>
      </w:pPr>
    </w:p>
    <w:p w14:paraId="19C932B6" w14:textId="77777777" w:rsidR="009A3409" w:rsidRDefault="002212D1" w:rsidP="00B73790">
      <w:pPr>
        <w:pStyle w:val="110"/>
        <w:numPr>
          <w:ilvl w:val="0"/>
          <w:numId w:val="22"/>
        </w:numPr>
        <w:tabs>
          <w:tab w:val="left" w:pos="426"/>
        </w:tabs>
        <w:spacing w:before="120" w:after="120"/>
        <w:ind w:left="0" w:firstLine="0"/>
      </w:pPr>
      <w:bookmarkStart w:id="12" w:name="_Toc90042599"/>
      <w:r w:rsidRPr="00C46349">
        <w:lastRenderedPageBreak/>
        <w:t>Наименование</w:t>
      </w:r>
      <w:r w:rsidRPr="00B73790">
        <w:t xml:space="preserve"> </w:t>
      </w:r>
      <w:r>
        <w:t>дисциплины</w:t>
      </w:r>
      <w:bookmarkEnd w:id="12"/>
    </w:p>
    <w:p w14:paraId="56AB3DBE" w14:textId="03E8B6E0" w:rsidR="009A3409" w:rsidRDefault="002361AA" w:rsidP="002361AA">
      <w:pPr>
        <w:pStyle w:val="a3"/>
        <w:tabs>
          <w:tab w:val="left" w:pos="851"/>
        </w:tabs>
        <w:ind w:left="0" w:right="-36" w:firstLine="567"/>
        <w:jc w:val="both"/>
      </w:pPr>
      <w:r>
        <w:t xml:space="preserve">Корпоративное </w:t>
      </w:r>
      <w:r w:rsidR="002212D1">
        <w:t>право (</w:t>
      </w:r>
      <w:r>
        <w:t>финансовый аспект</w:t>
      </w:r>
      <w:r w:rsidR="002212D1">
        <w:t>)</w:t>
      </w:r>
    </w:p>
    <w:p w14:paraId="026C82C3" w14:textId="69BA52B1" w:rsidR="007B1E85" w:rsidRDefault="002212D1" w:rsidP="00B73790">
      <w:pPr>
        <w:pStyle w:val="110"/>
        <w:numPr>
          <w:ilvl w:val="0"/>
          <w:numId w:val="22"/>
        </w:numPr>
        <w:tabs>
          <w:tab w:val="left" w:pos="426"/>
        </w:tabs>
        <w:spacing w:before="120" w:after="120"/>
        <w:ind w:left="0" w:firstLine="0"/>
      </w:pPr>
      <w:bookmarkStart w:id="13"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3"/>
    </w:p>
    <w:p w14:paraId="11379B64" w14:textId="6A6FBAC2" w:rsidR="0059301D" w:rsidRPr="00C46349" w:rsidRDefault="0059301D" w:rsidP="0059301D">
      <w:pPr>
        <w:pStyle w:val="a3"/>
        <w:tabs>
          <w:tab w:val="left" w:pos="851"/>
        </w:tabs>
        <w:ind w:left="0" w:right="-36" w:firstLine="567"/>
        <w:jc w:val="both"/>
      </w:pPr>
    </w:p>
    <w:tbl>
      <w:tblPr>
        <w:tblW w:w="10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2410"/>
        <w:gridCol w:w="4678"/>
      </w:tblGrid>
      <w:tr w:rsidR="007B1E85" w:rsidRPr="00ED48CE" w14:paraId="5727F46D" w14:textId="77777777" w:rsidTr="00C46349">
        <w:tc>
          <w:tcPr>
            <w:tcW w:w="1036" w:type="dxa"/>
            <w:shd w:val="clear" w:color="auto" w:fill="auto"/>
            <w:vAlign w:val="center"/>
          </w:tcPr>
          <w:p w14:paraId="17E11310" w14:textId="77777777" w:rsidR="007B1E85" w:rsidRPr="00ED48CE" w:rsidRDefault="007B1E85" w:rsidP="0000621A">
            <w:pPr>
              <w:tabs>
                <w:tab w:val="left" w:pos="0"/>
              </w:tabs>
              <w:suppressAutoHyphens/>
              <w:ind w:right="-36"/>
              <w:jc w:val="center"/>
              <w:rPr>
                <w:b/>
              </w:rPr>
            </w:pPr>
            <w:r w:rsidRPr="00ED48CE">
              <w:rPr>
                <w:b/>
              </w:rPr>
              <w:t>Код компе-</w:t>
            </w:r>
            <w:proofErr w:type="spellStart"/>
            <w:r w:rsidRPr="00ED48CE">
              <w:rPr>
                <w:b/>
              </w:rPr>
              <w:t>тенции</w:t>
            </w:r>
            <w:proofErr w:type="spellEnd"/>
          </w:p>
        </w:tc>
        <w:tc>
          <w:tcPr>
            <w:tcW w:w="2126" w:type="dxa"/>
            <w:shd w:val="clear" w:color="auto" w:fill="auto"/>
            <w:vAlign w:val="center"/>
          </w:tcPr>
          <w:p w14:paraId="30A50457" w14:textId="77777777" w:rsidR="007B1E85" w:rsidRPr="00ED48CE" w:rsidRDefault="007B1E85" w:rsidP="0000621A">
            <w:pPr>
              <w:tabs>
                <w:tab w:val="left" w:pos="0"/>
              </w:tabs>
              <w:suppressAutoHyphens/>
              <w:ind w:right="-36"/>
              <w:jc w:val="center"/>
              <w:rPr>
                <w:b/>
              </w:rPr>
            </w:pPr>
            <w:r w:rsidRPr="00ED48CE">
              <w:rPr>
                <w:b/>
              </w:rPr>
              <w:t>Наименование компетенции</w:t>
            </w:r>
          </w:p>
        </w:tc>
        <w:tc>
          <w:tcPr>
            <w:tcW w:w="2410" w:type="dxa"/>
            <w:shd w:val="clear" w:color="auto" w:fill="auto"/>
            <w:vAlign w:val="center"/>
          </w:tcPr>
          <w:p w14:paraId="45A43893" w14:textId="2C82376E" w:rsidR="007B1E85" w:rsidRPr="00ED48CE" w:rsidRDefault="007B1E85" w:rsidP="00BF7767">
            <w:pPr>
              <w:tabs>
                <w:tab w:val="left" w:pos="0"/>
              </w:tabs>
              <w:suppressAutoHyphens/>
              <w:ind w:right="-36"/>
              <w:jc w:val="center"/>
              <w:rPr>
                <w:b/>
                <w:highlight w:val="yellow"/>
              </w:rPr>
            </w:pPr>
            <w:r w:rsidRPr="00ED48CE">
              <w:rPr>
                <w:b/>
              </w:rPr>
              <w:t>Индикаторы достижения компетенции</w:t>
            </w:r>
          </w:p>
        </w:tc>
        <w:tc>
          <w:tcPr>
            <w:tcW w:w="4678" w:type="dxa"/>
            <w:shd w:val="clear" w:color="auto" w:fill="auto"/>
            <w:vAlign w:val="center"/>
          </w:tcPr>
          <w:p w14:paraId="481B375E" w14:textId="75DA74F0" w:rsidR="007B1E85" w:rsidRPr="00ED48CE" w:rsidRDefault="007B1E85" w:rsidP="00BF7767">
            <w:pPr>
              <w:tabs>
                <w:tab w:val="left" w:pos="0"/>
              </w:tabs>
              <w:suppressAutoHyphens/>
              <w:ind w:right="-36"/>
              <w:jc w:val="center"/>
              <w:rPr>
                <w:b/>
                <w:highlight w:val="yellow"/>
              </w:rPr>
            </w:pPr>
            <w:r w:rsidRPr="00ED48CE">
              <w:rPr>
                <w:b/>
              </w:rPr>
              <w:t>Результаты обучения</w:t>
            </w:r>
            <w:r w:rsidR="00BF7767">
              <w:rPr>
                <w:b/>
              </w:rPr>
              <w:t xml:space="preserve"> (</w:t>
            </w:r>
            <w:r w:rsidRPr="00ED48CE">
              <w:rPr>
                <w:b/>
              </w:rPr>
              <w:t>умения и знания), соотнесенные с компетенциями/индикаторами достижения компетенции</w:t>
            </w:r>
          </w:p>
        </w:tc>
      </w:tr>
      <w:tr w:rsidR="007B1E85" w:rsidRPr="00ED48CE" w14:paraId="752D3B70" w14:textId="77777777" w:rsidTr="00C46349">
        <w:tc>
          <w:tcPr>
            <w:tcW w:w="1036" w:type="dxa"/>
            <w:shd w:val="clear" w:color="auto" w:fill="auto"/>
            <w:vAlign w:val="center"/>
          </w:tcPr>
          <w:p w14:paraId="32D8ED4A" w14:textId="77777777" w:rsidR="007B1E85" w:rsidRPr="00ED48CE" w:rsidRDefault="007B1E85" w:rsidP="0000621A">
            <w:pPr>
              <w:tabs>
                <w:tab w:val="left" w:pos="0"/>
              </w:tabs>
              <w:suppressAutoHyphens/>
              <w:ind w:right="-36"/>
              <w:jc w:val="center"/>
            </w:pPr>
            <w:r w:rsidRPr="00ED48CE">
              <w:t>1</w:t>
            </w:r>
          </w:p>
        </w:tc>
        <w:tc>
          <w:tcPr>
            <w:tcW w:w="2126" w:type="dxa"/>
            <w:shd w:val="clear" w:color="auto" w:fill="auto"/>
            <w:vAlign w:val="center"/>
          </w:tcPr>
          <w:p w14:paraId="4713F4BE" w14:textId="77777777" w:rsidR="007B1E85" w:rsidRPr="00ED48CE" w:rsidRDefault="007B1E85" w:rsidP="0000621A">
            <w:pPr>
              <w:tabs>
                <w:tab w:val="left" w:pos="0"/>
              </w:tabs>
              <w:suppressAutoHyphens/>
              <w:ind w:right="-36"/>
              <w:jc w:val="center"/>
            </w:pPr>
            <w:r w:rsidRPr="00ED48CE">
              <w:t>2</w:t>
            </w:r>
          </w:p>
        </w:tc>
        <w:tc>
          <w:tcPr>
            <w:tcW w:w="2410" w:type="dxa"/>
            <w:shd w:val="clear" w:color="auto" w:fill="auto"/>
            <w:vAlign w:val="center"/>
          </w:tcPr>
          <w:p w14:paraId="63A0F417" w14:textId="77777777" w:rsidR="007B1E85" w:rsidRPr="00ED48CE" w:rsidRDefault="007B1E85" w:rsidP="0000621A">
            <w:pPr>
              <w:tabs>
                <w:tab w:val="left" w:pos="0"/>
              </w:tabs>
              <w:suppressAutoHyphens/>
              <w:ind w:right="-36"/>
              <w:jc w:val="center"/>
            </w:pPr>
            <w:r w:rsidRPr="00ED48CE">
              <w:t>3</w:t>
            </w:r>
          </w:p>
        </w:tc>
        <w:tc>
          <w:tcPr>
            <w:tcW w:w="4678" w:type="dxa"/>
            <w:shd w:val="clear" w:color="auto" w:fill="auto"/>
            <w:vAlign w:val="center"/>
          </w:tcPr>
          <w:p w14:paraId="30C0F2BE" w14:textId="77777777" w:rsidR="007B1E85" w:rsidRPr="00ED48CE" w:rsidRDefault="007B1E85" w:rsidP="0000621A">
            <w:pPr>
              <w:tabs>
                <w:tab w:val="left" w:pos="0"/>
              </w:tabs>
              <w:suppressAutoHyphens/>
              <w:ind w:right="-36"/>
              <w:jc w:val="center"/>
            </w:pPr>
            <w:r w:rsidRPr="00ED48CE">
              <w:t>4</w:t>
            </w:r>
          </w:p>
        </w:tc>
      </w:tr>
      <w:tr w:rsidR="006E7ED3" w:rsidRPr="00ED48CE" w14:paraId="7D991E42" w14:textId="77777777" w:rsidTr="00FA5F84">
        <w:trPr>
          <w:trHeight w:val="1394"/>
        </w:trPr>
        <w:tc>
          <w:tcPr>
            <w:tcW w:w="1036" w:type="dxa"/>
            <w:vMerge w:val="restart"/>
            <w:shd w:val="clear" w:color="auto" w:fill="auto"/>
            <w:vAlign w:val="center"/>
          </w:tcPr>
          <w:p w14:paraId="634E1E6A" w14:textId="2F249AA5" w:rsidR="006E7ED3" w:rsidRPr="000A066C" w:rsidRDefault="008D40E4" w:rsidP="008D40E4">
            <w:pPr>
              <w:tabs>
                <w:tab w:val="left" w:pos="0"/>
              </w:tabs>
              <w:suppressAutoHyphens/>
              <w:ind w:right="-36"/>
              <w:jc w:val="center"/>
              <w:rPr>
                <w:b/>
                <w:color w:val="C00000"/>
              </w:rPr>
            </w:pPr>
            <w:r>
              <w:rPr>
                <w:b/>
              </w:rPr>
              <w:t>УК-5</w:t>
            </w:r>
          </w:p>
        </w:tc>
        <w:tc>
          <w:tcPr>
            <w:tcW w:w="2126" w:type="dxa"/>
            <w:vMerge w:val="restart"/>
            <w:shd w:val="clear" w:color="auto" w:fill="auto"/>
          </w:tcPr>
          <w:p w14:paraId="46F1A38C" w14:textId="0E692E6D" w:rsidR="006E7ED3" w:rsidRPr="00444C32" w:rsidRDefault="006E7ED3" w:rsidP="008D40E4">
            <w:pPr>
              <w:tabs>
                <w:tab w:val="left" w:pos="0"/>
              </w:tabs>
              <w:suppressAutoHyphens/>
              <w:ind w:right="-36"/>
              <w:rPr>
                <w:color w:val="C00000"/>
                <w:highlight w:val="yellow"/>
              </w:rPr>
            </w:pPr>
            <w:r w:rsidRPr="00A93470">
              <w:t xml:space="preserve">Способность </w:t>
            </w:r>
            <w:r w:rsidR="008D40E4">
              <w:t>руководить работой команды, принимать управленческие решения для достижения поставленной цели, нести за них</w:t>
            </w:r>
            <w:r w:rsidR="00B34289">
              <w:t xml:space="preserve"> </w:t>
            </w:r>
            <w:r w:rsidR="008D40E4">
              <w:t>ответственность</w:t>
            </w:r>
          </w:p>
        </w:tc>
        <w:tc>
          <w:tcPr>
            <w:tcW w:w="2410" w:type="dxa"/>
            <w:shd w:val="clear" w:color="auto" w:fill="auto"/>
          </w:tcPr>
          <w:p w14:paraId="3F1BFFEF" w14:textId="282521EE" w:rsidR="006E7ED3" w:rsidRPr="00BD50E1" w:rsidRDefault="006E7ED3" w:rsidP="00B34289">
            <w:pPr>
              <w:adjustRightInd w:val="0"/>
              <w:ind w:right="-36"/>
            </w:pPr>
            <w:r>
              <w:t xml:space="preserve">1. </w:t>
            </w:r>
            <w:r w:rsidR="00B34289">
              <w:t>Организует работу в команде, ставит цели командной работы</w:t>
            </w:r>
          </w:p>
        </w:tc>
        <w:tc>
          <w:tcPr>
            <w:tcW w:w="4678" w:type="dxa"/>
            <w:shd w:val="clear" w:color="auto" w:fill="auto"/>
          </w:tcPr>
          <w:p w14:paraId="30365801" w14:textId="10A26DF2" w:rsidR="006E7ED3" w:rsidRPr="00BD50E1" w:rsidRDefault="006E7ED3" w:rsidP="0000621A">
            <w:pPr>
              <w:tabs>
                <w:tab w:val="left" w:pos="540"/>
                <w:tab w:val="left" w:pos="851"/>
              </w:tabs>
              <w:ind w:right="-36"/>
              <w:contextualSpacing/>
              <w:jc w:val="both"/>
            </w:pPr>
            <w:r w:rsidRPr="006E7ED3">
              <w:rPr>
                <w:i/>
              </w:rPr>
              <w:t>Знать:</w:t>
            </w:r>
            <w:r w:rsidRPr="00BD50E1">
              <w:t xml:space="preserve"> </w:t>
            </w:r>
            <w:r w:rsidR="00B34289">
              <w:t>правовые основы управленческих решений</w:t>
            </w:r>
            <w:r w:rsidR="0080710B">
              <w:t>,</w:t>
            </w:r>
            <w:r w:rsidR="0080710B" w:rsidRPr="000778B4">
              <w:t xml:space="preserve"> виды корпоративной структуры </w:t>
            </w:r>
            <w:r w:rsidR="0080710B">
              <w:t>управления</w:t>
            </w:r>
          </w:p>
          <w:p w14:paraId="2FDAF296" w14:textId="132743A5" w:rsidR="006E7ED3" w:rsidRPr="00BD50E1" w:rsidRDefault="006E7ED3" w:rsidP="00B34289">
            <w:pPr>
              <w:tabs>
                <w:tab w:val="left" w:pos="540"/>
                <w:tab w:val="left" w:pos="851"/>
              </w:tabs>
              <w:ind w:right="-36"/>
              <w:contextualSpacing/>
              <w:jc w:val="both"/>
            </w:pPr>
            <w:r w:rsidRPr="006E7ED3">
              <w:rPr>
                <w:i/>
              </w:rPr>
              <w:t>Уметь:</w:t>
            </w:r>
            <w:r w:rsidR="00A3403C">
              <w:t xml:space="preserve"> </w:t>
            </w:r>
            <w:r w:rsidR="00B34289">
              <w:t>выстраивать структуру управления в соответствии с действующим законодательством</w:t>
            </w:r>
            <w:r w:rsidRPr="00BD50E1">
              <w:t>.</w:t>
            </w:r>
          </w:p>
        </w:tc>
      </w:tr>
      <w:tr w:rsidR="006E7ED3" w:rsidRPr="00ED48CE" w14:paraId="5A74EB61" w14:textId="77777777" w:rsidTr="00FA5F84">
        <w:trPr>
          <w:trHeight w:val="2109"/>
        </w:trPr>
        <w:tc>
          <w:tcPr>
            <w:tcW w:w="1036" w:type="dxa"/>
            <w:vMerge/>
            <w:shd w:val="clear" w:color="auto" w:fill="auto"/>
            <w:vAlign w:val="center"/>
          </w:tcPr>
          <w:p w14:paraId="762ACBE6" w14:textId="77777777" w:rsidR="006E7ED3" w:rsidRPr="000A066C" w:rsidRDefault="006E7ED3" w:rsidP="0000621A">
            <w:pPr>
              <w:tabs>
                <w:tab w:val="left" w:pos="0"/>
              </w:tabs>
              <w:suppressAutoHyphens/>
              <w:ind w:right="-36"/>
              <w:jc w:val="center"/>
              <w:rPr>
                <w:b/>
              </w:rPr>
            </w:pPr>
          </w:p>
        </w:tc>
        <w:tc>
          <w:tcPr>
            <w:tcW w:w="2126" w:type="dxa"/>
            <w:vMerge/>
            <w:shd w:val="clear" w:color="auto" w:fill="auto"/>
          </w:tcPr>
          <w:p w14:paraId="62DD358E" w14:textId="77777777" w:rsidR="006E7ED3" w:rsidRPr="00A93470" w:rsidRDefault="006E7ED3" w:rsidP="0000621A">
            <w:pPr>
              <w:tabs>
                <w:tab w:val="left" w:pos="0"/>
              </w:tabs>
              <w:suppressAutoHyphens/>
              <w:ind w:right="-36"/>
            </w:pPr>
          </w:p>
        </w:tc>
        <w:tc>
          <w:tcPr>
            <w:tcW w:w="2410" w:type="dxa"/>
            <w:shd w:val="clear" w:color="auto" w:fill="auto"/>
          </w:tcPr>
          <w:p w14:paraId="5B5C844B" w14:textId="7DC6300F" w:rsidR="006E7ED3" w:rsidRDefault="006E7ED3" w:rsidP="00B34289">
            <w:pPr>
              <w:adjustRightInd w:val="0"/>
              <w:ind w:right="-36"/>
            </w:pPr>
            <w:r>
              <w:t xml:space="preserve">2. </w:t>
            </w:r>
            <w:r w:rsidR="00B34289">
              <w:t>Вырабатывает командную стратегию для достижения поставленной цели на основе задач и методов их решения</w:t>
            </w:r>
          </w:p>
        </w:tc>
        <w:tc>
          <w:tcPr>
            <w:tcW w:w="4678" w:type="dxa"/>
            <w:shd w:val="clear" w:color="auto" w:fill="auto"/>
          </w:tcPr>
          <w:p w14:paraId="074C06D1" w14:textId="75B4E63F" w:rsidR="006E7ED3" w:rsidRPr="00BD50E1" w:rsidRDefault="006E7ED3" w:rsidP="0000621A">
            <w:pPr>
              <w:tabs>
                <w:tab w:val="left" w:pos="540"/>
                <w:tab w:val="left" w:pos="851"/>
              </w:tabs>
              <w:ind w:right="-36"/>
              <w:contextualSpacing/>
              <w:jc w:val="both"/>
            </w:pPr>
            <w:r w:rsidRPr="006E7ED3">
              <w:rPr>
                <w:i/>
              </w:rPr>
              <w:t>Знать:</w:t>
            </w:r>
            <w:r w:rsidRPr="00BD50E1">
              <w:t xml:space="preserve"> </w:t>
            </w:r>
            <w:r w:rsidR="00BD1DDA">
              <w:t>нормы корпоративного законодательства, регламентирующие деятельность корпорации в различных сферах</w:t>
            </w:r>
            <w:r>
              <w:t xml:space="preserve">. </w:t>
            </w:r>
          </w:p>
          <w:p w14:paraId="0AAE440A" w14:textId="7F17003E" w:rsidR="006E7ED3" w:rsidRPr="00BD50E1" w:rsidRDefault="006E7ED3" w:rsidP="00BD1DDA">
            <w:pPr>
              <w:tabs>
                <w:tab w:val="left" w:pos="540"/>
                <w:tab w:val="left" w:pos="851"/>
              </w:tabs>
              <w:ind w:right="-36"/>
              <w:contextualSpacing/>
              <w:jc w:val="both"/>
            </w:pPr>
            <w:r w:rsidRPr="006E7ED3">
              <w:rPr>
                <w:i/>
              </w:rPr>
              <w:t>Уметь:</w:t>
            </w:r>
            <w:r>
              <w:rPr>
                <w:i/>
              </w:rPr>
              <w:t xml:space="preserve"> </w:t>
            </w:r>
            <w:r w:rsidR="00BD1DDA">
              <w:t>юридически верно толковать и применять нормы корпоративного законодательства при разработке командной стратегии для достижения поставленной цели корпорации</w:t>
            </w:r>
          </w:p>
        </w:tc>
      </w:tr>
      <w:tr w:rsidR="006E7ED3" w:rsidRPr="00ED48CE" w14:paraId="19564753" w14:textId="77777777" w:rsidTr="007609E3">
        <w:trPr>
          <w:trHeight w:val="2431"/>
        </w:trPr>
        <w:tc>
          <w:tcPr>
            <w:tcW w:w="1036" w:type="dxa"/>
            <w:vMerge/>
            <w:shd w:val="clear" w:color="auto" w:fill="auto"/>
            <w:vAlign w:val="center"/>
          </w:tcPr>
          <w:p w14:paraId="5276C779" w14:textId="77777777" w:rsidR="006E7ED3" w:rsidRPr="000A066C" w:rsidRDefault="006E7ED3" w:rsidP="0000621A">
            <w:pPr>
              <w:tabs>
                <w:tab w:val="left" w:pos="0"/>
              </w:tabs>
              <w:suppressAutoHyphens/>
              <w:ind w:right="-36"/>
              <w:jc w:val="center"/>
              <w:rPr>
                <w:b/>
              </w:rPr>
            </w:pPr>
          </w:p>
        </w:tc>
        <w:tc>
          <w:tcPr>
            <w:tcW w:w="2126" w:type="dxa"/>
            <w:vMerge/>
            <w:shd w:val="clear" w:color="auto" w:fill="auto"/>
          </w:tcPr>
          <w:p w14:paraId="31CF41A1" w14:textId="77777777" w:rsidR="006E7ED3" w:rsidRPr="00A93470" w:rsidRDefault="006E7ED3" w:rsidP="0000621A">
            <w:pPr>
              <w:tabs>
                <w:tab w:val="left" w:pos="0"/>
              </w:tabs>
              <w:suppressAutoHyphens/>
              <w:ind w:right="-36"/>
            </w:pPr>
          </w:p>
        </w:tc>
        <w:tc>
          <w:tcPr>
            <w:tcW w:w="2410" w:type="dxa"/>
            <w:shd w:val="clear" w:color="auto" w:fill="auto"/>
          </w:tcPr>
          <w:p w14:paraId="0E113498" w14:textId="3EC6B9DA" w:rsidR="006E7ED3" w:rsidRDefault="006E7ED3" w:rsidP="00B34289">
            <w:pPr>
              <w:adjustRightInd w:val="0"/>
              <w:ind w:right="-36"/>
            </w:pPr>
            <w:r>
              <w:t xml:space="preserve">3. </w:t>
            </w:r>
            <w:r w:rsidR="00B34289">
              <w:t>Принимает ответственность за принятые организационно-управленческие решения</w:t>
            </w:r>
          </w:p>
        </w:tc>
        <w:tc>
          <w:tcPr>
            <w:tcW w:w="4678" w:type="dxa"/>
            <w:shd w:val="clear" w:color="auto" w:fill="auto"/>
          </w:tcPr>
          <w:p w14:paraId="451B5F98" w14:textId="5C589975" w:rsidR="006E7ED3" w:rsidRPr="00BD50E1" w:rsidRDefault="006E7ED3" w:rsidP="0000621A">
            <w:pPr>
              <w:tabs>
                <w:tab w:val="left" w:pos="540"/>
                <w:tab w:val="left" w:pos="851"/>
              </w:tabs>
              <w:ind w:right="-36"/>
              <w:contextualSpacing/>
              <w:jc w:val="both"/>
            </w:pPr>
            <w:r w:rsidRPr="006E7ED3">
              <w:rPr>
                <w:i/>
              </w:rPr>
              <w:t>Знать:</w:t>
            </w:r>
            <w:r w:rsidRPr="00BD50E1">
              <w:t xml:space="preserve"> </w:t>
            </w:r>
            <w:r w:rsidR="00BD1DDA">
              <w:t xml:space="preserve">виды </w:t>
            </w:r>
            <w:r w:rsidR="00B34289">
              <w:t xml:space="preserve">корпоративной </w:t>
            </w:r>
            <w:proofErr w:type="gramStart"/>
            <w:r w:rsidR="00B34289">
              <w:t xml:space="preserve">ответственности </w:t>
            </w:r>
            <w:r w:rsidR="00BD1DDA">
              <w:t xml:space="preserve"> участников</w:t>
            </w:r>
            <w:proofErr w:type="gramEnd"/>
            <w:r w:rsidR="00BD1DDA">
              <w:t xml:space="preserve"> корпоративных отношений </w:t>
            </w:r>
            <w:r w:rsidR="00B34289">
              <w:t>и условия ее наложения</w:t>
            </w:r>
          </w:p>
          <w:p w14:paraId="462F22C9" w14:textId="64E7EE3E" w:rsidR="006E7ED3" w:rsidRPr="00BD50E1" w:rsidRDefault="006E7ED3" w:rsidP="00BD1DDA">
            <w:pPr>
              <w:tabs>
                <w:tab w:val="left" w:pos="540"/>
                <w:tab w:val="left" w:pos="851"/>
              </w:tabs>
              <w:ind w:right="-36"/>
              <w:contextualSpacing/>
              <w:jc w:val="both"/>
            </w:pPr>
            <w:r w:rsidRPr="006E7ED3">
              <w:rPr>
                <w:i/>
              </w:rPr>
              <w:t>Уметь:</w:t>
            </w:r>
            <w:r w:rsidRPr="00BD50E1">
              <w:t xml:space="preserve"> </w:t>
            </w:r>
            <w:r w:rsidR="0080710B" w:rsidRPr="000778B4">
              <w:t xml:space="preserve">устанавливать </w:t>
            </w:r>
            <w:r w:rsidR="0080710B">
              <w:t xml:space="preserve">основания, </w:t>
            </w:r>
            <w:r w:rsidR="0080710B" w:rsidRPr="000778B4">
              <w:t>объем и вид ответственности участников корпорации и лиц, имеющих право принимать решения от имени корпорации</w:t>
            </w:r>
            <w:r w:rsidR="0080710B">
              <w:t xml:space="preserve">, </w:t>
            </w:r>
            <w:r w:rsidR="00BD1DDA">
              <w:t>минимизировать риски наступления ответственности за принятые</w:t>
            </w:r>
            <w:r w:rsidR="00B34289">
              <w:t xml:space="preserve"> </w:t>
            </w:r>
            <w:r w:rsidR="00BD1DDA">
              <w:t>организационно-управленческие решения</w:t>
            </w:r>
            <w:r w:rsidR="002259E5">
              <w:t>.</w:t>
            </w:r>
          </w:p>
        </w:tc>
      </w:tr>
      <w:tr w:rsidR="00FB1C4B" w:rsidRPr="00ED48CE" w14:paraId="6BF23610" w14:textId="77777777" w:rsidTr="007609E3">
        <w:trPr>
          <w:trHeight w:val="2112"/>
        </w:trPr>
        <w:tc>
          <w:tcPr>
            <w:tcW w:w="1036" w:type="dxa"/>
            <w:vMerge w:val="restart"/>
            <w:shd w:val="clear" w:color="auto" w:fill="auto"/>
            <w:vAlign w:val="center"/>
          </w:tcPr>
          <w:p w14:paraId="4454AE48" w14:textId="35AF8591" w:rsidR="00FB1C4B" w:rsidRPr="000A066C" w:rsidRDefault="0059301D" w:rsidP="008D40E4">
            <w:pPr>
              <w:tabs>
                <w:tab w:val="left" w:pos="0"/>
              </w:tabs>
              <w:suppressAutoHyphens/>
              <w:ind w:right="-36"/>
              <w:jc w:val="center"/>
              <w:rPr>
                <w:b/>
              </w:rPr>
            </w:pPr>
            <w:r>
              <w:rPr>
                <w:b/>
              </w:rPr>
              <w:t>Д</w:t>
            </w:r>
            <w:r w:rsidR="00FB1C4B" w:rsidRPr="000A066C">
              <w:rPr>
                <w:b/>
              </w:rPr>
              <w:t>КН-</w:t>
            </w:r>
            <w:r w:rsidR="008D40E4">
              <w:rPr>
                <w:b/>
              </w:rPr>
              <w:t>3</w:t>
            </w:r>
            <w:r w:rsidR="005F20D2">
              <w:rPr>
                <w:b/>
              </w:rPr>
              <w:t>/ ПК-3</w:t>
            </w:r>
          </w:p>
        </w:tc>
        <w:tc>
          <w:tcPr>
            <w:tcW w:w="2126" w:type="dxa"/>
            <w:vMerge w:val="restart"/>
            <w:shd w:val="clear" w:color="auto" w:fill="auto"/>
          </w:tcPr>
          <w:p w14:paraId="7FAEC68C" w14:textId="7B019658" w:rsidR="00FB1C4B" w:rsidRPr="00444C32" w:rsidRDefault="00FB1C4B" w:rsidP="008D40E4">
            <w:pPr>
              <w:tabs>
                <w:tab w:val="left" w:pos="0"/>
              </w:tabs>
              <w:suppressAutoHyphens/>
              <w:ind w:right="-36"/>
              <w:rPr>
                <w:highlight w:val="yellow"/>
              </w:rPr>
            </w:pPr>
            <w:r w:rsidRPr="00F47587">
              <w:t xml:space="preserve">Способность </w:t>
            </w:r>
            <w:r w:rsidR="008D40E4">
              <w:t xml:space="preserve">обосновать выбор инструментов и продуктов на финансовых рынках для принятия инвестиционных и финансовых решений </w:t>
            </w:r>
          </w:p>
        </w:tc>
        <w:tc>
          <w:tcPr>
            <w:tcW w:w="2410" w:type="dxa"/>
            <w:shd w:val="clear" w:color="auto" w:fill="auto"/>
          </w:tcPr>
          <w:p w14:paraId="04EE3288" w14:textId="6E953260" w:rsidR="00FB1C4B" w:rsidRPr="00BD50E1" w:rsidRDefault="00FB1C4B" w:rsidP="00B34289">
            <w:pPr>
              <w:tabs>
                <w:tab w:val="left" w:pos="0"/>
              </w:tabs>
              <w:suppressAutoHyphens/>
              <w:ind w:right="-36"/>
            </w:pPr>
            <w:r>
              <w:t xml:space="preserve">1. </w:t>
            </w:r>
            <w:r w:rsidR="008D40E4">
              <w:t>Обоснованно аргументирует выбор финансовых инструментов для принятия решений, в том числе инвестиционных</w:t>
            </w:r>
          </w:p>
        </w:tc>
        <w:tc>
          <w:tcPr>
            <w:tcW w:w="4678" w:type="dxa"/>
            <w:shd w:val="clear" w:color="auto" w:fill="auto"/>
          </w:tcPr>
          <w:p w14:paraId="41153418" w14:textId="5ED0DB5C" w:rsidR="00FB1C4B" w:rsidRPr="00BD50E1" w:rsidRDefault="00FB1C4B" w:rsidP="0000621A">
            <w:pPr>
              <w:tabs>
                <w:tab w:val="left" w:pos="540"/>
                <w:tab w:val="left" w:pos="851"/>
              </w:tabs>
              <w:ind w:right="-36"/>
              <w:contextualSpacing/>
              <w:jc w:val="both"/>
            </w:pPr>
            <w:r w:rsidRPr="00FB1C4B">
              <w:rPr>
                <w:i/>
              </w:rPr>
              <w:t>Знать:</w:t>
            </w:r>
            <w:r w:rsidRPr="00BD50E1">
              <w:t xml:space="preserve"> </w:t>
            </w:r>
            <w:r w:rsidR="00B34289">
              <w:t xml:space="preserve">правовые </w:t>
            </w:r>
            <w:r w:rsidR="0080710B">
              <w:t>основы для проведения анализа обоснованности и эффективности применения финансовых инструментов</w:t>
            </w:r>
          </w:p>
          <w:p w14:paraId="657C4865" w14:textId="7A84A25B" w:rsidR="00FB1C4B" w:rsidRPr="00BD50E1" w:rsidRDefault="00FB1C4B" w:rsidP="0080710B">
            <w:pPr>
              <w:tabs>
                <w:tab w:val="left" w:pos="540"/>
                <w:tab w:val="left" w:pos="851"/>
              </w:tabs>
              <w:ind w:right="-36"/>
              <w:contextualSpacing/>
              <w:jc w:val="both"/>
              <w:rPr>
                <w:color w:val="FF0000"/>
              </w:rPr>
            </w:pPr>
            <w:r w:rsidRPr="00FB1C4B">
              <w:rPr>
                <w:i/>
              </w:rPr>
              <w:t>Уметь:</w:t>
            </w:r>
            <w:r w:rsidRPr="00BD50E1">
              <w:t xml:space="preserve"> </w:t>
            </w:r>
            <w:r w:rsidR="0080710B" w:rsidRPr="00BD50E1">
              <w:t xml:space="preserve">оценивать </w:t>
            </w:r>
            <w:r w:rsidRPr="00BD50E1">
              <w:t>эффективность применимых</w:t>
            </w:r>
            <w:r>
              <w:t xml:space="preserve"> </w:t>
            </w:r>
            <w:r w:rsidR="0080710B">
              <w:t>финансовых инструментов для принятия решений, в том числе инвестиционных</w:t>
            </w:r>
            <w:r>
              <w:t xml:space="preserve">, а также </w:t>
            </w:r>
            <w:r w:rsidRPr="00BD50E1">
              <w:t xml:space="preserve">давать </w:t>
            </w:r>
            <w:r>
              <w:t xml:space="preserve">квалифицированную </w:t>
            </w:r>
            <w:r w:rsidRPr="00BD50E1">
              <w:t>юридическую</w:t>
            </w:r>
            <w:r w:rsidR="0080710B">
              <w:t xml:space="preserve"> оценку обоснованности их применения</w:t>
            </w:r>
          </w:p>
        </w:tc>
      </w:tr>
      <w:tr w:rsidR="00FB1C4B" w:rsidRPr="00ED48CE" w14:paraId="4FC6BDAB" w14:textId="77777777" w:rsidTr="0080710B">
        <w:trPr>
          <w:trHeight w:val="615"/>
        </w:trPr>
        <w:tc>
          <w:tcPr>
            <w:tcW w:w="1036" w:type="dxa"/>
            <w:vMerge/>
            <w:shd w:val="clear" w:color="auto" w:fill="auto"/>
            <w:vAlign w:val="center"/>
          </w:tcPr>
          <w:p w14:paraId="4610E8D1" w14:textId="77777777" w:rsidR="00FB1C4B" w:rsidRPr="000A066C" w:rsidRDefault="00FB1C4B" w:rsidP="0000621A">
            <w:pPr>
              <w:tabs>
                <w:tab w:val="left" w:pos="0"/>
              </w:tabs>
              <w:suppressAutoHyphens/>
              <w:ind w:right="-36"/>
              <w:jc w:val="center"/>
              <w:rPr>
                <w:b/>
              </w:rPr>
            </w:pPr>
          </w:p>
        </w:tc>
        <w:tc>
          <w:tcPr>
            <w:tcW w:w="2126" w:type="dxa"/>
            <w:vMerge/>
            <w:shd w:val="clear" w:color="auto" w:fill="auto"/>
          </w:tcPr>
          <w:p w14:paraId="11C06E13" w14:textId="77777777" w:rsidR="00FB1C4B" w:rsidRPr="00F47587" w:rsidRDefault="00FB1C4B" w:rsidP="0000621A">
            <w:pPr>
              <w:tabs>
                <w:tab w:val="left" w:pos="0"/>
              </w:tabs>
              <w:suppressAutoHyphens/>
              <w:ind w:right="-36"/>
            </w:pPr>
          </w:p>
        </w:tc>
        <w:tc>
          <w:tcPr>
            <w:tcW w:w="2410" w:type="dxa"/>
            <w:shd w:val="clear" w:color="auto" w:fill="auto"/>
          </w:tcPr>
          <w:p w14:paraId="1E4B81B5" w14:textId="14BC55BD" w:rsidR="00FB1C4B" w:rsidRDefault="00FB1C4B" w:rsidP="008D40E4">
            <w:pPr>
              <w:tabs>
                <w:tab w:val="left" w:pos="0"/>
              </w:tabs>
              <w:suppressAutoHyphens/>
              <w:ind w:right="-36"/>
            </w:pPr>
            <w:r>
              <w:t xml:space="preserve">2. </w:t>
            </w:r>
            <w:proofErr w:type="spellStart"/>
            <w:r w:rsidR="008D40E4">
              <w:t>Мониторит</w:t>
            </w:r>
            <w:proofErr w:type="spellEnd"/>
            <w:r w:rsidR="008D40E4">
              <w:t xml:space="preserve"> </w:t>
            </w:r>
            <w:r w:rsidR="00B34289">
              <w:t>ситуации на финансовых рынках для своевременной корректировки финансовой/инвестиционной стратегии</w:t>
            </w:r>
          </w:p>
        </w:tc>
        <w:tc>
          <w:tcPr>
            <w:tcW w:w="4678" w:type="dxa"/>
            <w:shd w:val="clear" w:color="auto" w:fill="auto"/>
          </w:tcPr>
          <w:p w14:paraId="51BBB613" w14:textId="54A8D265" w:rsidR="00FB1C4B" w:rsidRPr="00BD50E1" w:rsidRDefault="00FB1C4B" w:rsidP="0000621A">
            <w:pPr>
              <w:tabs>
                <w:tab w:val="left" w:pos="540"/>
                <w:tab w:val="left" w:pos="851"/>
              </w:tabs>
              <w:ind w:right="-36"/>
              <w:contextualSpacing/>
              <w:jc w:val="both"/>
            </w:pPr>
            <w:r w:rsidRPr="00FB1C4B">
              <w:rPr>
                <w:i/>
              </w:rPr>
              <w:t>Знать:</w:t>
            </w:r>
            <w:r>
              <w:t xml:space="preserve"> </w:t>
            </w:r>
            <w:r w:rsidR="00B34289">
              <w:t>правовые аспекты функционирования финансовых рынков и проведения инвестиционной стратегии корпораций</w:t>
            </w:r>
            <w:r w:rsidRPr="00BD50E1">
              <w:t>.</w:t>
            </w:r>
          </w:p>
          <w:p w14:paraId="2944CF05" w14:textId="04E28F35" w:rsidR="00FB1C4B" w:rsidRPr="00FB1C4B" w:rsidRDefault="00FB1C4B" w:rsidP="0080710B">
            <w:pPr>
              <w:tabs>
                <w:tab w:val="left" w:pos="540"/>
                <w:tab w:val="left" w:pos="851"/>
              </w:tabs>
              <w:ind w:right="-36"/>
              <w:contextualSpacing/>
              <w:jc w:val="both"/>
              <w:rPr>
                <w:i/>
              </w:rPr>
            </w:pPr>
            <w:r w:rsidRPr="00FB1C4B">
              <w:rPr>
                <w:i/>
              </w:rPr>
              <w:t>Уметь:</w:t>
            </w:r>
            <w:r w:rsidRPr="00BD50E1">
              <w:t xml:space="preserve"> </w:t>
            </w:r>
            <w:r w:rsidR="0080710B" w:rsidRPr="000778B4">
              <w:t xml:space="preserve">проводить </w:t>
            </w:r>
            <w:r w:rsidR="0080710B">
              <w:t xml:space="preserve">правовую </w:t>
            </w:r>
            <w:r w:rsidR="0080710B" w:rsidRPr="000778B4">
              <w:t xml:space="preserve">оценку </w:t>
            </w:r>
            <w:r w:rsidR="0080710B">
              <w:t xml:space="preserve">деятельности корпорации и ее финансовой устойчивости, формулировать </w:t>
            </w:r>
            <w:r>
              <w:t xml:space="preserve">выводы, проводить исследования и </w:t>
            </w:r>
            <w:r w:rsidRPr="00BD50E1">
              <w:t xml:space="preserve">давать юридическую </w:t>
            </w:r>
            <w:r w:rsidR="00B34289">
              <w:t>оценку проводимой корпорацией финансовой/инвестиционной</w:t>
            </w:r>
            <w:r w:rsidR="003D3564">
              <w:t xml:space="preserve"> </w:t>
            </w:r>
            <w:r w:rsidR="00B34289">
              <w:t>стратегии</w:t>
            </w:r>
          </w:p>
        </w:tc>
      </w:tr>
    </w:tbl>
    <w:p w14:paraId="36E6DF21" w14:textId="10E823A7" w:rsidR="0038709E" w:rsidRDefault="00FA5F84" w:rsidP="00167264">
      <w:pPr>
        <w:pStyle w:val="110"/>
        <w:numPr>
          <w:ilvl w:val="0"/>
          <w:numId w:val="22"/>
        </w:numPr>
        <w:tabs>
          <w:tab w:val="left" w:pos="426"/>
        </w:tabs>
        <w:spacing w:before="120" w:after="120"/>
        <w:ind w:left="0" w:firstLine="0"/>
      </w:pPr>
      <w:r>
        <w:rPr>
          <w:b w:val="0"/>
          <w:bCs w:val="0"/>
        </w:rPr>
        <w:br w:type="page"/>
      </w:r>
      <w:r w:rsidR="00140465">
        <w:lastRenderedPageBreak/>
        <w:t xml:space="preserve"> </w:t>
      </w:r>
      <w:bookmarkStart w:id="14" w:name="_Toc90042601"/>
      <w:r w:rsidR="0038709E">
        <w:t>Место дисциплины в структуре образовательной</w:t>
      </w:r>
      <w:r w:rsidR="0038709E" w:rsidRPr="0068448A">
        <w:t xml:space="preserve"> </w:t>
      </w:r>
      <w:r w:rsidR="0038709E">
        <w:t>программы</w:t>
      </w:r>
      <w:bookmarkEnd w:id="14"/>
    </w:p>
    <w:p w14:paraId="520ACEFA" w14:textId="1635B359" w:rsidR="009A3409" w:rsidRDefault="0038709E" w:rsidP="002F47A4">
      <w:pPr>
        <w:pStyle w:val="a3"/>
        <w:spacing w:before="155" w:line="360" w:lineRule="auto"/>
        <w:ind w:left="0" w:right="-36" w:firstLine="566"/>
        <w:jc w:val="both"/>
        <w:rPr>
          <w:bCs/>
        </w:rPr>
      </w:pPr>
      <w:r>
        <w:t>Дисциплина</w:t>
      </w:r>
      <w:r>
        <w:rPr>
          <w:spacing w:val="-19"/>
        </w:rPr>
        <w:t xml:space="preserve"> </w:t>
      </w:r>
      <w:r>
        <w:t>«</w:t>
      </w:r>
      <w:r w:rsidR="0068448A">
        <w:t>Корпоративное</w:t>
      </w:r>
      <w:r w:rsidR="0068448A">
        <w:rPr>
          <w:spacing w:val="-20"/>
        </w:rPr>
        <w:t xml:space="preserve"> </w:t>
      </w:r>
      <w:r>
        <w:t>право</w:t>
      </w:r>
      <w:r>
        <w:rPr>
          <w:spacing w:val="-16"/>
        </w:rPr>
        <w:t xml:space="preserve"> </w:t>
      </w:r>
      <w:r>
        <w:t>(</w:t>
      </w:r>
      <w:r w:rsidR="0068448A">
        <w:t>финансовый аспект</w:t>
      </w:r>
      <w:r>
        <w:t>)»</w:t>
      </w:r>
      <w:r>
        <w:rPr>
          <w:spacing w:val="-22"/>
        </w:rPr>
        <w:t xml:space="preserve"> </w:t>
      </w:r>
      <w:r w:rsidR="007D1632">
        <w:t>входит</w:t>
      </w:r>
      <w:r w:rsidR="00EF04CE">
        <w:t xml:space="preserve"> </w:t>
      </w:r>
      <w:r w:rsidR="00622163">
        <w:t xml:space="preserve">в модуль </w:t>
      </w:r>
      <w:r w:rsidR="0068448A">
        <w:t>направленности программ</w:t>
      </w:r>
      <w:r w:rsidR="00776925">
        <w:t>ы</w:t>
      </w:r>
      <w:r w:rsidR="0068448A">
        <w:t xml:space="preserve"> магистратуры</w:t>
      </w:r>
      <w:r w:rsidR="00776925" w:rsidRPr="00776925">
        <w:t xml:space="preserve"> обязательн</w:t>
      </w:r>
      <w:r w:rsidR="00776925">
        <w:t>ой</w:t>
      </w:r>
      <w:r w:rsidR="00776925" w:rsidRPr="00776925">
        <w:t xml:space="preserve"> част</w:t>
      </w:r>
      <w:r w:rsidR="00776925">
        <w:t>и</w:t>
      </w:r>
      <w:r w:rsidR="00776925" w:rsidRPr="00776925">
        <w:t xml:space="preserve"> ОП</w:t>
      </w:r>
      <w:r w:rsidR="004A1F08">
        <w:t xml:space="preserve"> </w:t>
      </w:r>
      <w:r>
        <w:t>по направлени</w:t>
      </w:r>
      <w:r w:rsidR="00776925">
        <w:t>ю</w:t>
      </w:r>
      <w:r>
        <w:t xml:space="preserve"> подготовки</w:t>
      </w:r>
      <w:r w:rsidR="0068448A">
        <w:t>:</w:t>
      </w:r>
      <w:r>
        <w:rPr>
          <w:spacing w:val="32"/>
        </w:rPr>
        <w:t xml:space="preserve"> </w:t>
      </w:r>
      <w:r w:rsidR="0068448A" w:rsidRPr="006F5441">
        <w:t>38.04.0</w:t>
      </w:r>
      <w:r w:rsidR="0068448A">
        <w:t>8</w:t>
      </w:r>
      <w:r w:rsidR="0068448A" w:rsidRPr="006F5441">
        <w:t xml:space="preserve"> «</w:t>
      </w:r>
      <w:r w:rsidR="0068448A">
        <w:t>Финансы и кредит</w:t>
      </w:r>
      <w:r w:rsidR="0068448A" w:rsidRPr="006F5441">
        <w:t xml:space="preserve">», </w:t>
      </w:r>
      <w:r w:rsidR="0068448A">
        <w:t>направ</w:t>
      </w:r>
      <w:r w:rsidR="00A0091C">
        <w:t>ленность программы магистратуры</w:t>
      </w:r>
      <w:r w:rsidR="0068448A">
        <w:t xml:space="preserve"> </w:t>
      </w:r>
      <w:r w:rsidR="00A0091C">
        <w:t>«</w:t>
      </w:r>
      <w:r w:rsidR="0068448A" w:rsidRPr="006F5441">
        <w:t xml:space="preserve">Корпоративные финансы </w:t>
      </w:r>
      <w:r w:rsidR="0068448A" w:rsidRPr="00C51FB7">
        <w:rPr>
          <w:bCs/>
        </w:rPr>
        <w:t>в цифровой экономике</w:t>
      </w:r>
      <w:r w:rsidR="00A0091C">
        <w:rPr>
          <w:bCs/>
        </w:rPr>
        <w:t>»</w:t>
      </w:r>
      <w:r w:rsidR="002F47A4">
        <w:rPr>
          <w:bCs/>
        </w:rPr>
        <w:t xml:space="preserve">. </w:t>
      </w:r>
    </w:p>
    <w:p w14:paraId="2CA1A58D" w14:textId="77777777" w:rsidR="00CE16F6" w:rsidRPr="002F47A4" w:rsidRDefault="00CE16F6" w:rsidP="002F47A4">
      <w:pPr>
        <w:pStyle w:val="a3"/>
        <w:spacing w:before="155" w:line="360" w:lineRule="auto"/>
        <w:ind w:left="0" w:right="-36" w:firstLine="566"/>
        <w:jc w:val="both"/>
        <w:rPr>
          <w:bCs/>
        </w:rPr>
      </w:pPr>
    </w:p>
    <w:p w14:paraId="0BBC491D" w14:textId="565FB4EC" w:rsidR="0038709E" w:rsidRDefault="0038709E" w:rsidP="00B73790">
      <w:pPr>
        <w:pStyle w:val="110"/>
        <w:numPr>
          <w:ilvl w:val="0"/>
          <w:numId w:val="22"/>
        </w:numPr>
        <w:tabs>
          <w:tab w:val="left" w:pos="426"/>
        </w:tabs>
        <w:spacing w:before="120" w:after="120"/>
        <w:ind w:left="0" w:firstLine="0"/>
      </w:pPr>
      <w:bookmarkStart w:id="15"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5"/>
    </w:p>
    <w:p w14:paraId="30ACB700" w14:textId="77777777" w:rsidR="00CE16F6" w:rsidRDefault="00CE16F6" w:rsidP="00CE16F6">
      <w:pPr>
        <w:pStyle w:val="110"/>
        <w:tabs>
          <w:tab w:val="left" w:pos="426"/>
        </w:tabs>
        <w:spacing w:before="120" w:after="120"/>
        <w:ind w:left="0" w:firstLine="0"/>
      </w:pPr>
    </w:p>
    <w:tbl>
      <w:tblPr>
        <w:tblW w:w="102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3"/>
        <w:gridCol w:w="2613"/>
        <w:gridCol w:w="2544"/>
      </w:tblGrid>
      <w:tr w:rsidR="0038709E" w14:paraId="6DAC0DCD" w14:textId="77777777" w:rsidTr="00CE16F6">
        <w:trPr>
          <w:trHeight w:val="536"/>
        </w:trPr>
        <w:tc>
          <w:tcPr>
            <w:tcW w:w="5053" w:type="dxa"/>
            <w:shd w:val="clear" w:color="auto" w:fill="auto"/>
            <w:vAlign w:val="center"/>
          </w:tcPr>
          <w:p w14:paraId="3A25A515" w14:textId="77777777" w:rsidR="0038709E" w:rsidRPr="002B3875" w:rsidRDefault="0038709E" w:rsidP="009B521D">
            <w:pPr>
              <w:pStyle w:val="TableParagraph"/>
              <w:ind w:left="142" w:right="-36"/>
              <w:jc w:val="center"/>
              <w:rPr>
                <w:b/>
                <w:sz w:val="28"/>
              </w:rPr>
            </w:pPr>
            <w:r w:rsidRPr="002B3875">
              <w:rPr>
                <w:b/>
                <w:sz w:val="28"/>
              </w:rPr>
              <w:t>Вид учебной работы по дисциплине</w:t>
            </w:r>
          </w:p>
        </w:tc>
        <w:tc>
          <w:tcPr>
            <w:tcW w:w="2613"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77777777"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4A1F08">
              <w:rPr>
                <w:b/>
                <w:sz w:val="28"/>
              </w:rPr>
              <w:t xml:space="preserve">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44" w:type="dxa"/>
            <w:shd w:val="clear" w:color="auto" w:fill="auto"/>
          </w:tcPr>
          <w:p w14:paraId="69C78359" w14:textId="3D25AEB2" w:rsidR="0038709E" w:rsidRPr="00CC4171" w:rsidRDefault="0038709E" w:rsidP="009B521D">
            <w:pPr>
              <w:pStyle w:val="TableParagraph"/>
              <w:ind w:left="142" w:right="-36"/>
              <w:jc w:val="center"/>
              <w:rPr>
                <w:b/>
                <w:color w:val="000000"/>
                <w:sz w:val="28"/>
              </w:rPr>
            </w:pPr>
            <w:r w:rsidRPr="002B3875">
              <w:rPr>
                <w:b/>
                <w:sz w:val="28"/>
              </w:rPr>
              <w:t>Модуль</w:t>
            </w:r>
            <w:r w:rsidRPr="002B3875">
              <w:rPr>
                <w:b/>
                <w:spacing w:val="-3"/>
                <w:sz w:val="28"/>
              </w:rPr>
              <w:t xml:space="preserve"> </w:t>
            </w:r>
            <w:r w:rsidR="00E9667C">
              <w:rPr>
                <w:b/>
                <w:color w:val="000000"/>
                <w:sz w:val="28"/>
              </w:rPr>
              <w:t>3</w:t>
            </w:r>
          </w:p>
          <w:p w14:paraId="2606CB25" w14:textId="77777777" w:rsidR="0038709E" w:rsidRPr="002B3875" w:rsidRDefault="0038709E" w:rsidP="009B521D">
            <w:pPr>
              <w:pStyle w:val="TableParagraph"/>
              <w:ind w:left="142" w:right="-36"/>
              <w:jc w:val="center"/>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CE16F6">
        <w:trPr>
          <w:trHeight w:val="468"/>
        </w:trPr>
        <w:tc>
          <w:tcPr>
            <w:tcW w:w="5053" w:type="dxa"/>
            <w:shd w:val="clear" w:color="auto" w:fill="auto"/>
          </w:tcPr>
          <w:p w14:paraId="7C9A569F" w14:textId="77777777" w:rsidR="0038709E" w:rsidRPr="002B3875" w:rsidRDefault="0038709E" w:rsidP="009B521D">
            <w:pPr>
              <w:pStyle w:val="TableParagraph"/>
              <w:spacing w:line="320" w:lineRule="exact"/>
              <w:ind w:right="-36" w:firstLine="148"/>
              <w:rPr>
                <w:b/>
                <w:sz w:val="28"/>
              </w:rPr>
            </w:pPr>
            <w:r w:rsidRPr="002B3875">
              <w:rPr>
                <w:b/>
                <w:sz w:val="28"/>
              </w:rPr>
              <w:t>Общая трудоемкость дисциплины</w:t>
            </w:r>
          </w:p>
        </w:tc>
        <w:tc>
          <w:tcPr>
            <w:tcW w:w="2613" w:type="dxa"/>
            <w:shd w:val="clear" w:color="auto" w:fill="auto"/>
          </w:tcPr>
          <w:p w14:paraId="47FA1A5B" w14:textId="77777777" w:rsidR="0038709E" w:rsidRPr="002B3875" w:rsidRDefault="0038709E" w:rsidP="0000621A">
            <w:pPr>
              <w:pStyle w:val="TableParagraph"/>
              <w:ind w:left="143" w:right="-36"/>
              <w:jc w:val="center"/>
              <w:rPr>
                <w:b/>
                <w:i/>
                <w:sz w:val="28"/>
              </w:rPr>
            </w:pPr>
            <w:r w:rsidRPr="002B3875">
              <w:rPr>
                <w:b/>
                <w:i/>
                <w:sz w:val="28"/>
              </w:rPr>
              <w:t>3з.е и</w:t>
            </w:r>
            <w:r w:rsidRPr="002B3875">
              <w:rPr>
                <w:b/>
                <w:i/>
                <w:spacing w:val="69"/>
                <w:sz w:val="28"/>
              </w:rPr>
              <w:t xml:space="preserve"> </w:t>
            </w:r>
            <w:r w:rsidRPr="002B3875">
              <w:rPr>
                <w:b/>
                <w:i/>
                <w:spacing w:val="-2"/>
                <w:sz w:val="28"/>
              </w:rPr>
              <w:t>108</w:t>
            </w:r>
          </w:p>
        </w:tc>
        <w:tc>
          <w:tcPr>
            <w:tcW w:w="2544" w:type="dxa"/>
            <w:shd w:val="clear" w:color="auto" w:fill="auto"/>
          </w:tcPr>
          <w:p w14:paraId="60D1F3FE" w14:textId="77777777" w:rsidR="0038709E" w:rsidRPr="002B3875" w:rsidRDefault="0038709E" w:rsidP="009B521D">
            <w:pPr>
              <w:pStyle w:val="TableParagraph"/>
              <w:ind w:left="142" w:right="-36"/>
              <w:jc w:val="center"/>
              <w:rPr>
                <w:b/>
                <w:i/>
                <w:sz w:val="28"/>
              </w:rPr>
            </w:pPr>
            <w:r w:rsidRPr="002B3875">
              <w:rPr>
                <w:b/>
                <w:i/>
                <w:sz w:val="28"/>
              </w:rPr>
              <w:t>108</w:t>
            </w:r>
          </w:p>
        </w:tc>
      </w:tr>
      <w:tr w:rsidR="0038709E" w14:paraId="1AEB3777" w14:textId="77777777" w:rsidTr="00CE16F6">
        <w:trPr>
          <w:trHeight w:val="470"/>
        </w:trPr>
        <w:tc>
          <w:tcPr>
            <w:tcW w:w="5053" w:type="dxa"/>
            <w:shd w:val="clear" w:color="auto" w:fill="auto"/>
          </w:tcPr>
          <w:p w14:paraId="5E570E06" w14:textId="77777777" w:rsidR="0038709E" w:rsidRPr="002B3875" w:rsidRDefault="003912C9" w:rsidP="009B521D">
            <w:pPr>
              <w:pStyle w:val="TableParagraph"/>
              <w:ind w:right="-36" w:firstLine="148"/>
              <w:rPr>
                <w:b/>
                <w:i/>
                <w:sz w:val="28"/>
              </w:rPr>
            </w:pPr>
            <w:r w:rsidRPr="003912C9">
              <w:rPr>
                <w:b/>
                <w:bCs/>
                <w:i/>
                <w:sz w:val="24"/>
                <w:szCs w:val="24"/>
                <w:lang w:bidi="ar-SA"/>
              </w:rPr>
              <w:t>Контактная работа - Аудиторные занятия</w:t>
            </w:r>
          </w:p>
        </w:tc>
        <w:tc>
          <w:tcPr>
            <w:tcW w:w="2613" w:type="dxa"/>
            <w:shd w:val="clear" w:color="auto" w:fill="auto"/>
          </w:tcPr>
          <w:p w14:paraId="4CC1E3F4" w14:textId="6E05C714" w:rsidR="0038709E" w:rsidRPr="002B3875" w:rsidRDefault="00D80C9D" w:rsidP="0000621A">
            <w:pPr>
              <w:pStyle w:val="TableParagraph"/>
              <w:ind w:left="143" w:right="-36"/>
              <w:jc w:val="center"/>
              <w:rPr>
                <w:b/>
                <w:i/>
                <w:sz w:val="28"/>
              </w:rPr>
            </w:pPr>
            <w:r>
              <w:rPr>
                <w:b/>
                <w:i/>
                <w:sz w:val="28"/>
              </w:rPr>
              <w:t>32</w:t>
            </w:r>
          </w:p>
        </w:tc>
        <w:tc>
          <w:tcPr>
            <w:tcW w:w="2544" w:type="dxa"/>
            <w:shd w:val="clear" w:color="auto" w:fill="auto"/>
          </w:tcPr>
          <w:p w14:paraId="4552F76F" w14:textId="0251B4EA" w:rsidR="0038709E" w:rsidRPr="002B3875" w:rsidRDefault="00D80C9D" w:rsidP="009B521D">
            <w:pPr>
              <w:pStyle w:val="TableParagraph"/>
              <w:ind w:left="142" w:right="-36"/>
              <w:jc w:val="center"/>
              <w:rPr>
                <w:b/>
                <w:i/>
                <w:sz w:val="28"/>
              </w:rPr>
            </w:pPr>
            <w:r>
              <w:rPr>
                <w:b/>
                <w:i/>
                <w:sz w:val="28"/>
              </w:rPr>
              <w:t>32</w:t>
            </w:r>
          </w:p>
        </w:tc>
      </w:tr>
      <w:tr w:rsidR="0038709E" w14:paraId="42519B77" w14:textId="77777777" w:rsidTr="00CE16F6">
        <w:trPr>
          <w:trHeight w:val="469"/>
        </w:trPr>
        <w:tc>
          <w:tcPr>
            <w:tcW w:w="5053" w:type="dxa"/>
            <w:shd w:val="clear" w:color="auto" w:fill="auto"/>
          </w:tcPr>
          <w:p w14:paraId="4CBB9769" w14:textId="77777777" w:rsidR="0038709E" w:rsidRPr="002B3875" w:rsidRDefault="0038709E" w:rsidP="009B521D">
            <w:pPr>
              <w:pStyle w:val="TableParagraph"/>
              <w:spacing w:line="315" w:lineRule="exact"/>
              <w:ind w:right="-36" w:firstLine="148"/>
              <w:rPr>
                <w:i/>
                <w:sz w:val="28"/>
              </w:rPr>
            </w:pPr>
            <w:r w:rsidRPr="002B3875">
              <w:rPr>
                <w:i/>
                <w:sz w:val="28"/>
              </w:rPr>
              <w:t>Лекции</w:t>
            </w:r>
          </w:p>
        </w:tc>
        <w:tc>
          <w:tcPr>
            <w:tcW w:w="2613" w:type="dxa"/>
            <w:shd w:val="clear" w:color="auto" w:fill="auto"/>
          </w:tcPr>
          <w:p w14:paraId="53AC866A" w14:textId="15B4FC35" w:rsidR="0038709E" w:rsidRPr="002B3875" w:rsidRDefault="009B521D" w:rsidP="0000621A">
            <w:pPr>
              <w:pStyle w:val="TableParagraph"/>
              <w:spacing w:line="315" w:lineRule="exact"/>
              <w:ind w:left="143" w:right="-36"/>
              <w:jc w:val="center"/>
              <w:rPr>
                <w:sz w:val="28"/>
              </w:rPr>
            </w:pPr>
            <w:r>
              <w:rPr>
                <w:sz w:val="28"/>
              </w:rPr>
              <w:t>8</w:t>
            </w:r>
          </w:p>
        </w:tc>
        <w:tc>
          <w:tcPr>
            <w:tcW w:w="2544" w:type="dxa"/>
            <w:shd w:val="clear" w:color="auto" w:fill="auto"/>
          </w:tcPr>
          <w:p w14:paraId="1CAD603C" w14:textId="07BD3CEE" w:rsidR="0038709E" w:rsidRPr="002B3875" w:rsidRDefault="009B521D" w:rsidP="009B521D">
            <w:pPr>
              <w:pStyle w:val="TableParagraph"/>
              <w:spacing w:line="315" w:lineRule="exact"/>
              <w:ind w:left="142" w:right="-36"/>
              <w:jc w:val="center"/>
              <w:rPr>
                <w:sz w:val="28"/>
              </w:rPr>
            </w:pPr>
            <w:r>
              <w:rPr>
                <w:sz w:val="28"/>
              </w:rPr>
              <w:t>8</w:t>
            </w:r>
          </w:p>
        </w:tc>
      </w:tr>
      <w:tr w:rsidR="0038709E" w14:paraId="77917D07" w14:textId="77777777" w:rsidTr="00CE16F6">
        <w:trPr>
          <w:trHeight w:val="468"/>
        </w:trPr>
        <w:tc>
          <w:tcPr>
            <w:tcW w:w="5053" w:type="dxa"/>
            <w:shd w:val="clear" w:color="auto" w:fill="auto"/>
          </w:tcPr>
          <w:p w14:paraId="4FC5EA83" w14:textId="77777777" w:rsidR="0038709E" w:rsidRPr="002B3875" w:rsidRDefault="0038709E" w:rsidP="009B521D">
            <w:pPr>
              <w:pStyle w:val="TableParagraph"/>
              <w:spacing w:line="315" w:lineRule="exact"/>
              <w:ind w:right="-36" w:firstLine="148"/>
              <w:rPr>
                <w:i/>
                <w:sz w:val="28"/>
              </w:rPr>
            </w:pPr>
            <w:r w:rsidRPr="002B3875">
              <w:rPr>
                <w:i/>
                <w:sz w:val="28"/>
              </w:rPr>
              <w:t>Практические и семинарские занятия</w:t>
            </w:r>
          </w:p>
        </w:tc>
        <w:tc>
          <w:tcPr>
            <w:tcW w:w="2613" w:type="dxa"/>
            <w:shd w:val="clear" w:color="auto" w:fill="auto"/>
          </w:tcPr>
          <w:p w14:paraId="76C28BF6" w14:textId="4C992475" w:rsidR="0038709E" w:rsidRPr="002B3875" w:rsidRDefault="009B521D" w:rsidP="0000621A">
            <w:pPr>
              <w:pStyle w:val="TableParagraph"/>
              <w:spacing w:line="315" w:lineRule="exact"/>
              <w:ind w:left="143" w:right="-36"/>
              <w:jc w:val="center"/>
              <w:rPr>
                <w:sz w:val="28"/>
              </w:rPr>
            </w:pPr>
            <w:r>
              <w:rPr>
                <w:sz w:val="28"/>
              </w:rPr>
              <w:t>24</w:t>
            </w:r>
          </w:p>
        </w:tc>
        <w:tc>
          <w:tcPr>
            <w:tcW w:w="2544" w:type="dxa"/>
            <w:shd w:val="clear" w:color="auto" w:fill="auto"/>
          </w:tcPr>
          <w:p w14:paraId="20805D8C" w14:textId="181BFF4C" w:rsidR="0038709E" w:rsidRPr="002B3875" w:rsidRDefault="009B521D" w:rsidP="009B521D">
            <w:pPr>
              <w:pStyle w:val="TableParagraph"/>
              <w:spacing w:line="315" w:lineRule="exact"/>
              <w:ind w:left="142" w:right="-36"/>
              <w:jc w:val="center"/>
              <w:rPr>
                <w:sz w:val="28"/>
              </w:rPr>
            </w:pPr>
            <w:r>
              <w:rPr>
                <w:sz w:val="28"/>
              </w:rPr>
              <w:t>24</w:t>
            </w:r>
          </w:p>
        </w:tc>
      </w:tr>
      <w:tr w:rsidR="0038709E" w14:paraId="3F2719BC" w14:textId="77777777" w:rsidTr="00CE16F6">
        <w:trPr>
          <w:trHeight w:val="468"/>
        </w:trPr>
        <w:tc>
          <w:tcPr>
            <w:tcW w:w="5053" w:type="dxa"/>
            <w:shd w:val="clear" w:color="auto" w:fill="auto"/>
          </w:tcPr>
          <w:p w14:paraId="23766616" w14:textId="77777777" w:rsidR="0038709E" w:rsidRPr="002B3875" w:rsidRDefault="0038709E" w:rsidP="009B521D">
            <w:pPr>
              <w:pStyle w:val="TableParagraph"/>
              <w:ind w:right="-36" w:firstLine="148"/>
              <w:rPr>
                <w:b/>
                <w:i/>
                <w:sz w:val="28"/>
              </w:rPr>
            </w:pPr>
            <w:r w:rsidRPr="002B3875">
              <w:rPr>
                <w:b/>
                <w:i/>
                <w:sz w:val="28"/>
              </w:rPr>
              <w:t>Самостоятельная работа</w:t>
            </w:r>
          </w:p>
        </w:tc>
        <w:tc>
          <w:tcPr>
            <w:tcW w:w="2613" w:type="dxa"/>
            <w:shd w:val="clear" w:color="auto" w:fill="auto"/>
          </w:tcPr>
          <w:p w14:paraId="10372D3E" w14:textId="051DB884" w:rsidR="0038709E" w:rsidRPr="002B3875" w:rsidRDefault="009B521D" w:rsidP="0000621A">
            <w:pPr>
              <w:pStyle w:val="TableParagraph"/>
              <w:ind w:left="143" w:right="-36"/>
              <w:jc w:val="center"/>
              <w:rPr>
                <w:b/>
                <w:i/>
                <w:sz w:val="28"/>
              </w:rPr>
            </w:pPr>
            <w:r>
              <w:rPr>
                <w:b/>
                <w:i/>
                <w:sz w:val="28"/>
              </w:rPr>
              <w:t>76</w:t>
            </w:r>
          </w:p>
        </w:tc>
        <w:tc>
          <w:tcPr>
            <w:tcW w:w="2544" w:type="dxa"/>
            <w:shd w:val="clear" w:color="auto" w:fill="auto"/>
          </w:tcPr>
          <w:p w14:paraId="2FCF4F6F" w14:textId="603C5261" w:rsidR="0038709E" w:rsidRPr="002B3875" w:rsidRDefault="009B521D" w:rsidP="009B521D">
            <w:pPr>
              <w:pStyle w:val="TableParagraph"/>
              <w:ind w:left="142" w:right="-36"/>
              <w:jc w:val="center"/>
              <w:rPr>
                <w:b/>
                <w:i/>
                <w:sz w:val="28"/>
              </w:rPr>
            </w:pPr>
            <w:r>
              <w:rPr>
                <w:b/>
                <w:i/>
                <w:sz w:val="28"/>
              </w:rPr>
              <w:t>76</w:t>
            </w:r>
          </w:p>
        </w:tc>
      </w:tr>
      <w:tr w:rsidR="0038709E" w14:paraId="75DB1A73" w14:textId="77777777" w:rsidTr="00CE16F6">
        <w:trPr>
          <w:trHeight w:val="470"/>
        </w:trPr>
        <w:tc>
          <w:tcPr>
            <w:tcW w:w="5053" w:type="dxa"/>
            <w:shd w:val="clear" w:color="auto" w:fill="auto"/>
          </w:tcPr>
          <w:p w14:paraId="5A1314EA" w14:textId="77777777" w:rsidR="0038709E" w:rsidRPr="003912C9" w:rsidRDefault="0038709E" w:rsidP="009B521D">
            <w:pPr>
              <w:pStyle w:val="TableParagraph"/>
              <w:spacing w:line="315" w:lineRule="exact"/>
              <w:ind w:right="-36" w:firstLine="148"/>
              <w:rPr>
                <w:sz w:val="28"/>
              </w:rPr>
            </w:pPr>
            <w:r w:rsidRPr="003912C9">
              <w:rPr>
                <w:sz w:val="28"/>
              </w:rPr>
              <w:t>Вид текущего контроля</w:t>
            </w:r>
          </w:p>
        </w:tc>
        <w:tc>
          <w:tcPr>
            <w:tcW w:w="2613" w:type="dxa"/>
            <w:shd w:val="clear" w:color="auto" w:fill="auto"/>
          </w:tcPr>
          <w:p w14:paraId="29164A1F" w14:textId="300CFF88" w:rsidR="0038709E" w:rsidRPr="002B3875" w:rsidRDefault="009B521D" w:rsidP="00E9667C">
            <w:pPr>
              <w:pStyle w:val="TableParagraph"/>
              <w:spacing w:line="315" w:lineRule="exact"/>
              <w:ind w:left="143" w:right="-36"/>
              <w:jc w:val="center"/>
              <w:rPr>
                <w:sz w:val="28"/>
              </w:rPr>
            </w:pPr>
            <w:r>
              <w:rPr>
                <w:sz w:val="28"/>
              </w:rPr>
              <w:t>Эссе</w:t>
            </w:r>
          </w:p>
        </w:tc>
        <w:tc>
          <w:tcPr>
            <w:tcW w:w="2544" w:type="dxa"/>
            <w:shd w:val="clear" w:color="auto" w:fill="auto"/>
          </w:tcPr>
          <w:p w14:paraId="57265D6E" w14:textId="53D95423" w:rsidR="0038709E" w:rsidRPr="002B3875" w:rsidRDefault="009B521D" w:rsidP="00E9667C">
            <w:pPr>
              <w:pStyle w:val="TableParagraph"/>
              <w:spacing w:line="315" w:lineRule="exact"/>
              <w:ind w:left="573" w:right="-36" w:hanging="573"/>
              <w:jc w:val="center"/>
              <w:rPr>
                <w:sz w:val="28"/>
              </w:rPr>
            </w:pPr>
            <w:r>
              <w:rPr>
                <w:sz w:val="28"/>
              </w:rPr>
              <w:t>Эссе</w:t>
            </w:r>
          </w:p>
        </w:tc>
      </w:tr>
      <w:tr w:rsidR="0038709E" w14:paraId="794F0387" w14:textId="77777777" w:rsidTr="00CE16F6">
        <w:trPr>
          <w:trHeight w:val="468"/>
        </w:trPr>
        <w:tc>
          <w:tcPr>
            <w:tcW w:w="5053" w:type="dxa"/>
            <w:shd w:val="clear" w:color="auto" w:fill="auto"/>
          </w:tcPr>
          <w:p w14:paraId="7192B7A5" w14:textId="77777777" w:rsidR="0038709E" w:rsidRPr="002B3875" w:rsidRDefault="0038709E" w:rsidP="009B521D">
            <w:pPr>
              <w:pStyle w:val="TableParagraph"/>
              <w:spacing w:line="315" w:lineRule="exact"/>
              <w:ind w:right="-36"/>
              <w:rPr>
                <w:sz w:val="28"/>
              </w:rPr>
            </w:pPr>
            <w:r w:rsidRPr="002B3875">
              <w:rPr>
                <w:sz w:val="28"/>
              </w:rPr>
              <w:t>Вид промежуточной аттестации</w:t>
            </w:r>
          </w:p>
        </w:tc>
        <w:tc>
          <w:tcPr>
            <w:tcW w:w="2613" w:type="dxa"/>
            <w:shd w:val="clear" w:color="auto" w:fill="auto"/>
          </w:tcPr>
          <w:p w14:paraId="249C172D" w14:textId="620C7C0A" w:rsidR="0038709E" w:rsidRPr="002B3875" w:rsidRDefault="00E9667C" w:rsidP="00E9667C">
            <w:pPr>
              <w:pStyle w:val="TableParagraph"/>
              <w:spacing w:line="315" w:lineRule="exact"/>
              <w:ind w:left="143" w:right="-36"/>
              <w:jc w:val="center"/>
              <w:rPr>
                <w:sz w:val="28"/>
              </w:rPr>
            </w:pPr>
            <w:r>
              <w:rPr>
                <w:sz w:val="28"/>
              </w:rPr>
              <w:t>Экзамен</w:t>
            </w:r>
          </w:p>
        </w:tc>
        <w:tc>
          <w:tcPr>
            <w:tcW w:w="2544" w:type="dxa"/>
            <w:shd w:val="clear" w:color="auto" w:fill="auto"/>
          </w:tcPr>
          <w:p w14:paraId="1331D1EC" w14:textId="0DC854C2" w:rsidR="0038709E" w:rsidRPr="002B3875" w:rsidRDefault="00E9667C" w:rsidP="00E9667C">
            <w:pPr>
              <w:pStyle w:val="TableParagraph"/>
              <w:spacing w:line="315" w:lineRule="exact"/>
              <w:ind w:left="142" w:right="-36"/>
              <w:jc w:val="center"/>
              <w:rPr>
                <w:sz w:val="28"/>
              </w:rPr>
            </w:pPr>
            <w:r>
              <w:rPr>
                <w:sz w:val="28"/>
              </w:rPr>
              <w:t>Экзамен</w:t>
            </w:r>
          </w:p>
        </w:tc>
      </w:tr>
    </w:tbl>
    <w:p w14:paraId="1FBD30B3" w14:textId="77777777" w:rsidR="00D80C9D" w:rsidRDefault="00D80C9D" w:rsidP="00D80C9D">
      <w:pPr>
        <w:pStyle w:val="110"/>
        <w:tabs>
          <w:tab w:val="left" w:pos="851"/>
        </w:tabs>
        <w:spacing w:before="120" w:after="120"/>
        <w:ind w:left="567" w:firstLine="0"/>
      </w:pPr>
    </w:p>
    <w:p w14:paraId="6747461B" w14:textId="1009604A" w:rsidR="0038709E" w:rsidRDefault="0038709E" w:rsidP="00B73790">
      <w:pPr>
        <w:pStyle w:val="110"/>
        <w:numPr>
          <w:ilvl w:val="0"/>
          <w:numId w:val="22"/>
        </w:numPr>
        <w:tabs>
          <w:tab w:val="left" w:pos="426"/>
        </w:tabs>
        <w:spacing w:before="120" w:after="120"/>
        <w:ind w:left="0" w:firstLine="0"/>
      </w:pPr>
      <w:bookmarkStart w:id="16" w:name="_Toc90042603"/>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14:paraId="34596196" w14:textId="12F2AD7B" w:rsidR="0038709E" w:rsidRPr="00BF62BF" w:rsidRDefault="0038709E" w:rsidP="00BF62BF">
      <w:pPr>
        <w:pStyle w:val="210"/>
        <w:numPr>
          <w:ilvl w:val="1"/>
          <w:numId w:val="22"/>
        </w:numPr>
        <w:spacing w:before="100" w:beforeAutospacing="1" w:after="240"/>
        <w:ind w:left="1560"/>
        <w:rPr>
          <w:i w:val="0"/>
        </w:rPr>
      </w:pPr>
      <w:bookmarkStart w:id="17" w:name="_Toc90042604"/>
      <w:r w:rsidRPr="00BF62BF">
        <w:rPr>
          <w:i w:val="0"/>
        </w:rPr>
        <w:t>Содержание</w:t>
      </w:r>
      <w:r w:rsidRPr="00BF62BF">
        <w:rPr>
          <w:i w:val="0"/>
          <w:spacing w:val="-1"/>
        </w:rPr>
        <w:t xml:space="preserve"> </w:t>
      </w:r>
      <w:r w:rsidRPr="00BF62BF">
        <w:rPr>
          <w:i w:val="0"/>
        </w:rPr>
        <w:t>дисциплины</w:t>
      </w:r>
      <w:bookmarkEnd w:id="17"/>
    </w:p>
    <w:p w14:paraId="2ADAA257" w14:textId="77777777" w:rsidR="009075C3" w:rsidRPr="00465EF3" w:rsidRDefault="0038709E" w:rsidP="009075C3">
      <w:pPr>
        <w:spacing w:before="161" w:line="360" w:lineRule="auto"/>
        <w:ind w:right="-36" w:firstLine="566"/>
        <w:jc w:val="both"/>
        <w:rPr>
          <w:b/>
          <w:sz w:val="28"/>
          <w:szCs w:val="28"/>
        </w:rPr>
      </w:pPr>
      <w:r w:rsidRPr="00B342C2">
        <w:rPr>
          <w:b/>
          <w:bCs/>
          <w:sz w:val="28"/>
          <w:szCs w:val="28"/>
        </w:rPr>
        <w:t xml:space="preserve">Тема 1. </w:t>
      </w:r>
      <w:r w:rsidR="009075C3" w:rsidRPr="00465EF3">
        <w:rPr>
          <w:b/>
          <w:bCs/>
          <w:sz w:val="28"/>
          <w:szCs w:val="28"/>
        </w:rPr>
        <w:t xml:space="preserve">Правовой режим имущества </w:t>
      </w:r>
      <w:r w:rsidR="009075C3">
        <w:rPr>
          <w:b/>
          <w:bCs/>
          <w:sz w:val="28"/>
          <w:szCs w:val="28"/>
        </w:rPr>
        <w:t>корпорации</w:t>
      </w:r>
    </w:p>
    <w:p w14:paraId="2092B20F" w14:textId="77777777" w:rsidR="009075C3" w:rsidRPr="00465EF3" w:rsidRDefault="009075C3" w:rsidP="009075C3">
      <w:pPr>
        <w:pStyle w:val="a3"/>
        <w:spacing w:before="2" w:line="360" w:lineRule="auto"/>
        <w:ind w:left="0" w:right="-36" w:firstLine="566"/>
        <w:jc w:val="both"/>
      </w:pPr>
      <w:r w:rsidRPr="00465EF3">
        <w:t xml:space="preserve">Понятие и </w:t>
      </w:r>
      <w:r>
        <w:t>виды</w:t>
      </w:r>
      <w:r w:rsidRPr="00465EF3">
        <w:t xml:space="preserve"> имущества корпоративных юридических лиц. Отличия имущества корпораций от имущества некорпоративных организаций.</w:t>
      </w:r>
    </w:p>
    <w:p w14:paraId="36C5A3BF" w14:textId="77777777" w:rsidR="009075C3" w:rsidRPr="00465EF3" w:rsidRDefault="009075C3" w:rsidP="009075C3">
      <w:pPr>
        <w:pStyle w:val="a3"/>
        <w:spacing w:before="2" w:line="360" w:lineRule="auto"/>
        <w:ind w:left="0" w:right="-36" w:firstLine="566"/>
        <w:jc w:val="both"/>
      </w:pPr>
      <w:r w:rsidRPr="00465EF3">
        <w:t xml:space="preserve">Понятие имущественной основы деятельности корпорации. Оборотные и </w:t>
      </w:r>
      <w:proofErr w:type="spellStart"/>
      <w:r w:rsidRPr="00465EF3">
        <w:t>внеоборотные</w:t>
      </w:r>
      <w:proofErr w:type="spellEnd"/>
      <w:r w:rsidRPr="00465EF3">
        <w:t xml:space="preserve"> активы. Понятие уставного капитала корпорации. Оценка </w:t>
      </w:r>
      <w:proofErr w:type="spellStart"/>
      <w:r w:rsidRPr="00465EF3">
        <w:t>неденежных</w:t>
      </w:r>
      <w:proofErr w:type="spellEnd"/>
      <w:r w:rsidRPr="00465EF3">
        <w:t xml:space="preserve"> вкладов. Значение уставного капитала в составе имущества корпорации. Резервный фонд. </w:t>
      </w:r>
    </w:p>
    <w:p w14:paraId="57279600" w14:textId="77777777" w:rsidR="009075C3" w:rsidRPr="00465EF3" w:rsidRDefault="009075C3" w:rsidP="009075C3">
      <w:pPr>
        <w:pStyle w:val="a3"/>
        <w:spacing w:before="2" w:line="360" w:lineRule="auto"/>
        <w:ind w:left="0" w:right="-36" w:firstLine="566"/>
        <w:jc w:val="both"/>
      </w:pPr>
      <w:r w:rsidRPr="00465EF3">
        <w:lastRenderedPageBreak/>
        <w:t>Ценные бумаги юридического лица. Акции. Оборот акций акционерного общества. Облигации.</w:t>
      </w:r>
    </w:p>
    <w:p w14:paraId="24B26002" w14:textId="77777777" w:rsidR="009075C3" w:rsidRPr="00465EF3" w:rsidRDefault="009075C3" w:rsidP="009075C3">
      <w:pPr>
        <w:pStyle w:val="a3"/>
        <w:spacing w:before="2" w:line="360" w:lineRule="auto"/>
        <w:ind w:left="0" w:right="-36" w:firstLine="566"/>
        <w:jc w:val="both"/>
      </w:pPr>
      <w:r w:rsidRPr="00465EF3">
        <w:t>Классификация имущества корпорации. Движимое и недвижимое имущество корпорации. Активы и пассивы организации. Соотношение чистых активов и уставного капитала. Ответственность корпоративных юридических лиц перед кредиторами. Субсидиарная ответственность участников по обязательствам юридического лица.</w:t>
      </w:r>
    </w:p>
    <w:p w14:paraId="0FE8892C" w14:textId="77777777" w:rsidR="009075C3" w:rsidRPr="00115009" w:rsidRDefault="00B342C2" w:rsidP="009075C3">
      <w:pPr>
        <w:spacing w:before="161" w:line="360" w:lineRule="auto"/>
        <w:ind w:right="-36" w:firstLine="566"/>
        <w:jc w:val="both"/>
        <w:rPr>
          <w:b/>
          <w:bCs/>
          <w:sz w:val="28"/>
          <w:szCs w:val="28"/>
        </w:rPr>
      </w:pPr>
      <w:r w:rsidRPr="00465EF3">
        <w:rPr>
          <w:b/>
          <w:sz w:val="28"/>
          <w:szCs w:val="28"/>
        </w:rPr>
        <w:t xml:space="preserve">Тема 2. </w:t>
      </w:r>
      <w:r w:rsidR="009075C3" w:rsidRPr="00115009">
        <w:rPr>
          <w:b/>
          <w:bCs/>
          <w:sz w:val="28"/>
          <w:szCs w:val="28"/>
        </w:rPr>
        <w:t xml:space="preserve">Государственный контроль </w:t>
      </w:r>
      <w:bookmarkStart w:id="18" w:name="_Hlk482957858"/>
      <w:r w:rsidR="009075C3" w:rsidRPr="00115009">
        <w:rPr>
          <w:b/>
          <w:bCs/>
          <w:sz w:val="28"/>
          <w:szCs w:val="28"/>
        </w:rPr>
        <w:t>за формированием, распределением и использованием фондов денежных средст</w:t>
      </w:r>
      <w:r w:rsidR="009075C3">
        <w:rPr>
          <w:b/>
          <w:bCs/>
          <w:sz w:val="28"/>
          <w:szCs w:val="28"/>
        </w:rPr>
        <w:t>в корпоративных юридических лиц</w:t>
      </w:r>
    </w:p>
    <w:p w14:paraId="66E31A80" w14:textId="77777777" w:rsidR="009075C3" w:rsidRPr="00B342C2" w:rsidRDefault="009075C3" w:rsidP="009075C3">
      <w:pPr>
        <w:pStyle w:val="a3"/>
        <w:spacing w:before="2" w:line="360" w:lineRule="auto"/>
        <w:ind w:left="0" w:right="-36" w:firstLine="566"/>
        <w:jc w:val="both"/>
      </w:pPr>
      <w:bookmarkStart w:id="19" w:name="_Hlk482969298"/>
      <w:bookmarkEnd w:id="18"/>
      <w:r w:rsidRPr="00B342C2">
        <w:t xml:space="preserve">Теоретические основы государственного контроля за формированием, распределением и использованием фондов средств корпоративных юридических лиц: основные сущностные характеристики. Содержание и система государственного контроля. </w:t>
      </w:r>
      <w:bookmarkStart w:id="20" w:name="_Hlk486947283"/>
      <w:bookmarkEnd w:id="19"/>
      <w:r w:rsidRPr="00B342C2">
        <w:t>Государственные органы, осуществляющие контроль</w:t>
      </w:r>
      <w:r w:rsidRPr="004544F2">
        <w:t xml:space="preserve"> </w:t>
      </w:r>
      <w:r w:rsidRPr="00B342C2">
        <w:t>за формированием, распределением и использованием фондов денежных средств корпоративных юридических лиц</w:t>
      </w:r>
      <w:bookmarkEnd w:id="20"/>
      <w:r w:rsidRPr="00B342C2">
        <w:t>.</w:t>
      </w:r>
    </w:p>
    <w:p w14:paraId="317C7F36" w14:textId="77777777" w:rsidR="009075C3" w:rsidRPr="00B342C2" w:rsidRDefault="009075C3" w:rsidP="009075C3">
      <w:pPr>
        <w:pStyle w:val="a3"/>
        <w:spacing w:before="2" w:line="360" w:lineRule="auto"/>
        <w:ind w:left="0" w:right="-36" w:firstLine="566"/>
        <w:jc w:val="both"/>
      </w:pPr>
      <w:r w:rsidRPr="00B342C2">
        <w:t xml:space="preserve">Понятие </w:t>
      </w:r>
      <w:bookmarkStart w:id="21" w:name="_Hlk482968297"/>
      <w:r w:rsidRPr="00B342C2">
        <w:t>интегрированных организационно-экономических структур: холдинг, финансово-промышленная группа, концерн. Их сущность, особенности создания и регулирования деятельности.</w:t>
      </w:r>
    </w:p>
    <w:p w14:paraId="102904E0" w14:textId="77777777" w:rsidR="009075C3" w:rsidRDefault="009075C3" w:rsidP="009075C3">
      <w:pPr>
        <w:pStyle w:val="a3"/>
        <w:spacing w:before="2" w:line="360" w:lineRule="auto"/>
        <w:ind w:left="0" w:right="-36" w:firstLine="566"/>
        <w:jc w:val="both"/>
      </w:pPr>
      <w:r w:rsidRPr="00B342C2">
        <w:t xml:space="preserve">Корпоративные группы холдингового типа </w:t>
      </w:r>
      <w:bookmarkEnd w:id="21"/>
      <w:r w:rsidRPr="00B342C2">
        <w:t>– понятие, типы, пути формирования. Правовое положение основной корпорации и дочерней корпорации. Акции холдинговой компании. Особенности имущественной ответственности в корпоративных группах холдингового типа.</w:t>
      </w:r>
    </w:p>
    <w:p w14:paraId="616D4E57" w14:textId="2DE68D21" w:rsidR="00B342C2" w:rsidRPr="00115009" w:rsidRDefault="00B342C2" w:rsidP="00B342C2">
      <w:pPr>
        <w:spacing w:before="161" w:line="360" w:lineRule="auto"/>
        <w:ind w:right="-36" w:firstLine="566"/>
        <w:jc w:val="both"/>
        <w:rPr>
          <w:b/>
          <w:bCs/>
          <w:sz w:val="28"/>
          <w:szCs w:val="28"/>
        </w:rPr>
      </w:pPr>
      <w:r w:rsidRPr="003A441D">
        <w:rPr>
          <w:b/>
          <w:bCs/>
          <w:sz w:val="28"/>
          <w:szCs w:val="28"/>
        </w:rPr>
        <w:t xml:space="preserve">Тема 3. </w:t>
      </w:r>
      <w:r w:rsidRPr="00115009">
        <w:rPr>
          <w:b/>
          <w:bCs/>
          <w:sz w:val="28"/>
          <w:szCs w:val="28"/>
        </w:rPr>
        <w:t xml:space="preserve">Инвестиционная </w:t>
      </w:r>
      <w:r>
        <w:rPr>
          <w:b/>
          <w:bCs/>
          <w:sz w:val="28"/>
          <w:szCs w:val="28"/>
        </w:rPr>
        <w:t xml:space="preserve">и финансовая </w:t>
      </w:r>
      <w:r w:rsidRPr="00115009">
        <w:rPr>
          <w:b/>
          <w:bCs/>
          <w:sz w:val="28"/>
          <w:szCs w:val="28"/>
        </w:rPr>
        <w:t>деятельност</w:t>
      </w:r>
      <w:r>
        <w:rPr>
          <w:b/>
          <w:bCs/>
          <w:sz w:val="28"/>
          <w:szCs w:val="28"/>
        </w:rPr>
        <w:t>ь корпоративных юридических лиц</w:t>
      </w:r>
    </w:p>
    <w:p w14:paraId="39634489" w14:textId="77777777" w:rsidR="00B342C2" w:rsidRPr="00B342C2" w:rsidRDefault="00B342C2" w:rsidP="00B342C2">
      <w:pPr>
        <w:pStyle w:val="a3"/>
        <w:spacing w:before="2" w:line="360" w:lineRule="auto"/>
        <w:ind w:left="0" w:right="-36" w:firstLine="566"/>
        <w:jc w:val="both"/>
      </w:pPr>
      <w:bookmarkStart w:id="22" w:name="_Hlk482969116"/>
      <w:r w:rsidRPr="00B342C2">
        <w:t>Понятие инвестиционной деятельности корпоративных юридических лиц. Правовое регулирование инвестиционной деятельности.</w:t>
      </w:r>
      <w:bookmarkEnd w:id="22"/>
      <w:r w:rsidRPr="006F2D5E">
        <w:t xml:space="preserve"> </w:t>
      </w:r>
      <w:bookmarkStart w:id="23" w:name="_Hlk486946937"/>
      <w:r w:rsidRPr="00B342C2">
        <w:t xml:space="preserve">Субъекты инвестиционных отношений. Инвестиционная деятельность, осуществляемая в </w:t>
      </w:r>
      <w:r w:rsidRPr="00B342C2">
        <w:lastRenderedPageBreak/>
        <w:t>форме капитальных вложений. Лизинговые инвестиции. Инвестиционная деятельность, осуществляемая в форме соглашения о разделе продукции.</w:t>
      </w:r>
      <w:bookmarkEnd w:id="23"/>
    </w:p>
    <w:p w14:paraId="304908F2" w14:textId="6E53625E" w:rsidR="00B342C2" w:rsidRDefault="00B342C2" w:rsidP="00B342C2">
      <w:pPr>
        <w:pStyle w:val="a3"/>
        <w:spacing w:before="2" w:line="360" w:lineRule="auto"/>
        <w:ind w:left="0" w:right="-36" w:firstLine="566"/>
        <w:jc w:val="both"/>
      </w:pPr>
      <w:bookmarkStart w:id="24" w:name="_Hlk482968605"/>
      <w:r w:rsidRPr="0060599B">
        <w:t>Понятие и сущность финансов корпорации. Функции финансов. Содержание финансов. Понятие финансовой деятельности корпоративных юридических лиц. Содержание и принципы финансовой деятельности корпораций.</w:t>
      </w:r>
    </w:p>
    <w:bookmarkEnd w:id="24"/>
    <w:p w14:paraId="6C912792" w14:textId="222CD236" w:rsidR="002C35E4" w:rsidRPr="00301FEB" w:rsidRDefault="002C35E4" w:rsidP="00B342C2">
      <w:pPr>
        <w:spacing w:before="161" w:line="360" w:lineRule="auto"/>
        <w:ind w:right="-36" w:firstLine="566"/>
        <w:jc w:val="both"/>
        <w:rPr>
          <w:b/>
          <w:bCs/>
          <w:sz w:val="28"/>
          <w:szCs w:val="28"/>
        </w:rPr>
      </w:pPr>
      <w:r w:rsidRPr="00301FEB">
        <w:rPr>
          <w:b/>
          <w:bCs/>
          <w:sz w:val="28"/>
          <w:szCs w:val="28"/>
        </w:rPr>
        <w:t xml:space="preserve">Тема 4. </w:t>
      </w:r>
      <w:r w:rsidR="00301FEB" w:rsidRPr="00413577">
        <w:rPr>
          <w:b/>
          <w:bCs/>
          <w:sz w:val="28"/>
          <w:szCs w:val="28"/>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r w:rsidR="00301FEB">
        <w:rPr>
          <w:b/>
          <w:bCs/>
          <w:sz w:val="28"/>
          <w:szCs w:val="28"/>
        </w:rPr>
        <w:t>.</w:t>
      </w:r>
    </w:p>
    <w:p w14:paraId="4BE097AF" w14:textId="77777777" w:rsidR="00301FEB" w:rsidRPr="00301FEB" w:rsidRDefault="00301FEB" w:rsidP="00301FEB">
      <w:pPr>
        <w:pStyle w:val="a3"/>
        <w:spacing w:line="360" w:lineRule="auto"/>
        <w:ind w:left="0" w:right="-36" w:firstLine="566"/>
        <w:jc w:val="both"/>
      </w:pPr>
      <w:r w:rsidRPr="00301FEB">
        <w:t>Понятие юридической обязанности и ответственности. Виды юридической ответственности. Методы принуждения и санкции.</w:t>
      </w:r>
    </w:p>
    <w:p w14:paraId="0227EC2B" w14:textId="77777777" w:rsidR="00301FEB" w:rsidRPr="00301FEB" w:rsidRDefault="00301FEB" w:rsidP="00301FEB">
      <w:pPr>
        <w:pStyle w:val="a3"/>
        <w:spacing w:line="360" w:lineRule="auto"/>
        <w:ind w:left="0" w:right="-36" w:firstLine="566"/>
        <w:jc w:val="both"/>
      </w:pPr>
      <w:r w:rsidRPr="00301FEB">
        <w:t>Понятие разумности и добросовестности в праве. Критерии определения «недобросовестности» и «неразумности». Причинно-следственная связь между действиями/бездействиями и наступившими неблагоприятными последствиями у юридического лица. Критерий соответствия «обычным условиям гражданского оборота» или «обычному предпринимательскому риску».</w:t>
      </w:r>
    </w:p>
    <w:p w14:paraId="509BEE0F" w14:textId="77777777" w:rsidR="00301FEB" w:rsidRPr="00301FEB" w:rsidRDefault="00301FEB" w:rsidP="00301FEB">
      <w:pPr>
        <w:pStyle w:val="a3"/>
        <w:spacing w:line="360" w:lineRule="auto"/>
        <w:ind w:left="0" w:right="-36" w:firstLine="566"/>
        <w:jc w:val="both"/>
      </w:pPr>
      <w:r w:rsidRPr="00301FEB">
        <w:t>Ответственность лиц, которые в силу закона, иного правового акта или учредительного документа организации уполномочены выступать от ее имени. Критерии определения ответственных лиц. Условия и объем ответственности.</w:t>
      </w:r>
    </w:p>
    <w:p w14:paraId="09089763" w14:textId="77777777" w:rsidR="00301FEB" w:rsidRPr="00301FEB" w:rsidRDefault="00301FEB" w:rsidP="00301FEB">
      <w:pPr>
        <w:pStyle w:val="a3"/>
        <w:spacing w:line="360" w:lineRule="auto"/>
        <w:ind w:left="0" w:right="-36" w:firstLine="566"/>
        <w:jc w:val="both"/>
      </w:pPr>
      <w:r w:rsidRPr="00301FEB">
        <w:t xml:space="preserve">Ответственность членов коллегиальных органов юридического лица (наблюдательного или иного совета, правления и т. п.). </w:t>
      </w:r>
    </w:p>
    <w:p w14:paraId="29A46498" w14:textId="77777777" w:rsidR="00301FEB" w:rsidRPr="00301FEB" w:rsidRDefault="00301FEB" w:rsidP="00301FEB">
      <w:pPr>
        <w:pStyle w:val="a3"/>
        <w:spacing w:line="360" w:lineRule="auto"/>
        <w:ind w:left="0" w:right="-36" w:firstLine="566"/>
        <w:jc w:val="both"/>
      </w:pPr>
      <w:r w:rsidRPr="00301FEB">
        <w:t>Ответственность лиц, имеющих фактическую возможность определять действия организации, в том числе давать указания ее руководителю и членам коллегиального органа.</w:t>
      </w:r>
    </w:p>
    <w:p w14:paraId="22B3D477" w14:textId="5B8D01E1" w:rsidR="00301FEB" w:rsidRDefault="00301FEB" w:rsidP="00301FEB">
      <w:pPr>
        <w:pStyle w:val="a3"/>
        <w:spacing w:line="360" w:lineRule="auto"/>
        <w:ind w:left="0" w:right="-36" w:firstLine="566"/>
        <w:jc w:val="both"/>
      </w:pPr>
      <w:r w:rsidRPr="00301FEB">
        <w:t>Порядок привлечения к ответственности. Условия освобождения от ответственности</w:t>
      </w:r>
    </w:p>
    <w:p w14:paraId="4B8DFDA3" w14:textId="77777777" w:rsidR="007609E3" w:rsidRDefault="007609E3" w:rsidP="00301FEB">
      <w:pPr>
        <w:pStyle w:val="a3"/>
        <w:spacing w:line="360" w:lineRule="auto"/>
        <w:ind w:left="0" w:right="-36" w:firstLine="566"/>
        <w:jc w:val="both"/>
      </w:pPr>
    </w:p>
    <w:p w14:paraId="17FFAF6F" w14:textId="75BB6EAB" w:rsidR="002C35E4" w:rsidRPr="00301FEB" w:rsidRDefault="002C35E4" w:rsidP="007609E3">
      <w:pPr>
        <w:pStyle w:val="210"/>
        <w:pageBreakBefore/>
        <w:numPr>
          <w:ilvl w:val="1"/>
          <w:numId w:val="22"/>
        </w:numPr>
        <w:tabs>
          <w:tab w:val="left" w:pos="1418"/>
        </w:tabs>
        <w:spacing w:before="100" w:beforeAutospacing="1" w:after="240"/>
        <w:ind w:left="0" w:firstLine="839"/>
        <w:rPr>
          <w:i w:val="0"/>
        </w:rPr>
      </w:pPr>
      <w:bookmarkStart w:id="25" w:name="_Toc90042605"/>
      <w:r w:rsidRPr="00301FEB">
        <w:rPr>
          <w:i w:val="0"/>
        </w:rPr>
        <w:lastRenderedPageBreak/>
        <w:t>Учебно-тематический план</w:t>
      </w:r>
      <w:bookmarkEnd w:id="25"/>
    </w:p>
    <w:tbl>
      <w:tblPr>
        <w:tblW w:w="1072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3202"/>
        <w:gridCol w:w="695"/>
        <w:gridCol w:w="696"/>
        <w:gridCol w:w="1114"/>
        <w:gridCol w:w="1255"/>
        <w:gridCol w:w="836"/>
        <w:gridCol w:w="2368"/>
      </w:tblGrid>
      <w:tr w:rsidR="00CE16F6" w:rsidRPr="00CE16F6" w14:paraId="58C8B91C" w14:textId="77777777" w:rsidTr="00CE16F6">
        <w:trPr>
          <w:trHeight w:val="340"/>
        </w:trPr>
        <w:tc>
          <w:tcPr>
            <w:tcW w:w="559" w:type="dxa"/>
            <w:vMerge w:val="restart"/>
            <w:shd w:val="clear" w:color="auto" w:fill="auto"/>
            <w:vAlign w:val="center"/>
          </w:tcPr>
          <w:p w14:paraId="76A487B2" w14:textId="77777777" w:rsidR="00CE16F6" w:rsidRPr="00CE16F6" w:rsidRDefault="00CE16F6" w:rsidP="00807CB9">
            <w:pPr>
              <w:pStyle w:val="TableParagraph"/>
              <w:ind w:right="-36" w:firstLine="60"/>
              <w:jc w:val="center"/>
              <w:rPr>
                <w:b/>
                <w:sz w:val="24"/>
                <w:szCs w:val="24"/>
              </w:rPr>
            </w:pPr>
            <w:r w:rsidRPr="00CE16F6">
              <w:rPr>
                <w:b/>
                <w:sz w:val="24"/>
                <w:szCs w:val="24"/>
              </w:rPr>
              <w:t>№ п/п</w:t>
            </w:r>
          </w:p>
        </w:tc>
        <w:tc>
          <w:tcPr>
            <w:tcW w:w="3202" w:type="dxa"/>
            <w:vMerge w:val="restart"/>
            <w:shd w:val="clear" w:color="auto" w:fill="auto"/>
            <w:vAlign w:val="center"/>
          </w:tcPr>
          <w:p w14:paraId="1B2A5498" w14:textId="77777777" w:rsidR="00CE16F6" w:rsidRPr="00CE16F6" w:rsidRDefault="00CE16F6" w:rsidP="00807CB9">
            <w:pPr>
              <w:pStyle w:val="TableParagraph"/>
              <w:ind w:left="-2" w:right="-36" w:firstLine="12"/>
              <w:jc w:val="center"/>
              <w:rPr>
                <w:b/>
                <w:sz w:val="24"/>
                <w:szCs w:val="24"/>
              </w:rPr>
            </w:pPr>
            <w:r w:rsidRPr="00CE16F6">
              <w:rPr>
                <w:b/>
                <w:sz w:val="24"/>
                <w:szCs w:val="24"/>
              </w:rPr>
              <w:t>Наименование темы (раздела) дисциплины</w:t>
            </w:r>
          </w:p>
        </w:tc>
        <w:tc>
          <w:tcPr>
            <w:tcW w:w="4596" w:type="dxa"/>
            <w:gridSpan w:val="5"/>
            <w:shd w:val="clear" w:color="auto" w:fill="auto"/>
            <w:vAlign w:val="center"/>
          </w:tcPr>
          <w:p w14:paraId="41FBFA59" w14:textId="77777777" w:rsidR="00CE16F6" w:rsidRPr="00CE16F6" w:rsidRDefault="00CE16F6" w:rsidP="00807CB9">
            <w:pPr>
              <w:pStyle w:val="TableParagraph"/>
              <w:spacing w:line="301" w:lineRule="exact"/>
              <w:ind w:left="-36" w:right="-36"/>
              <w:jc w:val="center"/>
              <w:rPr>
                <w:b/>
                <w:sz w:val="24"/>
                <w:szCs w:val="24"/>
              </w:rPr>
            </w:pPr>
            <w:r w:rsidRPr="00CE16F6">
              <w:rPr>
                <w:b/>
                <w:sz w:val="24"/>
                <w:szCs w:val="24"/>
              </w:rPr>
              <w:t>Трудоёмкость в часах</w:t>
            </w:r>
          </w:p>
        </w:tc>
        <w:tc>
          <w:tcPr>
            <w:tcW w:w="2368" w:type="dxa"/>
            <w:vMerge w:val="restart"/>
            <w:shd w:val="clear" w:color="auto" w:fill="auto"/>
            <w:vAlign w:val="center"/>
          </w:tcPr>
          <w:p w14:paraId="415AF07D" w14:textId="4192EC82" w:rsidR="00CE16F6" w:rsidRPr="00CE16F6" w:rsidRDefault="00CE16F6" w:rsidP="00807CB9">
            <w:pPr>
              <w:pStyle w:val="TableParagraph"/>
              <w:ind w:right="-36"/>
              <w:jc w:val="center"/>
              <w:rPr>
                <w:b/>
                <w:sz w:val="24"/>
                <w:szCs w:val="24"/>
              </w:rPr>
            </w:pPr>
            <w:r w:rsidRPr="00CE16F6">
              <w:rPr>
                <w:b/>
                <w:sz w:val="24"/>
                <w:szCs w:val="24"/>
              </w:rPr>
              <w:t>Формы текущего контроля успеваемости</w:t>
            </w:r>
          </w:p>
        </w:tc>
      </w:tr>
      <w:tr w:rsidR="00CE16F6" w:rsidRPr="00CE16F6" w14:paraId="37A67C2C" w14:textId="77777777" w:rsidTr="00CE16F6">
        <w:trPr>
          <w:trHeight w:val="343"/>
        </w:trPr>
        <w:tc>
          <w:tcPr>
            <w:tcW w:w="559" w:type="dxa"/>
            <w:vMerge/>
            <w:tcBorders>
              <w:top w:val="nil"/>
            </w:tcBorders>
            <w:shd w:val="clear" w:color="auto" w:fill="auto"/>
            <w:vAlign w:val="center"/>
          </w:tcPr>
          <w:p w14:paraId="27724EE0" w14:textId="77777777" w:rsidR="00CE16F6" w:rsidRPr="00CE16F6" w:rsidRDefault="00CE16F6" w:rsidP="00807CB9">
            <w:pPr>
              <w:ind w:right="-36"/>
              <w:jc w:val="center"/>
              <w:rPr>
                <w:sz w:val="24"/>
                <w:szCs w:val="24"/>
              </w:rPr>
            </w:pPr>
          </w:p>
        </w:tc>
        <w:tc>
          <w:tcPr>
            <w:tcW w:w="3202" w:type="dxa"/>
            <w:vMerge/>
            <w:tcBorders>
              <w:top w:val="nil"/>
            </w:tcBorders>
            <w:shd w:val="clear" w:color="auto" w:fill="auto"/>
            <w:vAlign w:val="center"/>
          </w:tcPr>
          <w:p w14:paraId="6748A9D6" w14:textId="77777777" w:rsidR="00CE16F6" w:rsidRPr="00CE16F6" w:rsidRDefault="00CE16F6" w:rsidP="00807CB9">
            <w:pPr>
              <w:ind w:right="-36"/>
              <w:jc w:val="center"/>
              <w:rPr>
                <w:sz w:val="24"/>
                <w:szCs w:val="24"/>
              </w:rPr>
            </w:pPr>
          </w:p>
        </w:tc>
        <w:tc>
          <w:tcPr>
            <w:tcW w:w="695" w:type="dxa"/>
            <w:vMerge w:val="restart"/>
            <w:shd w:val="clear" w:color="auto" w:fill="auto"/>
            <w:textDirection w:val="btLr"/>
            <w:vAlign w:val="center"/>
          </w:tcPr>
          <w:p w14:paraId="00DF3A6A" w14:textId="2957CC44" w:rsidR="00CE16F6" w:rsidRPr="00CE16F6" w:rsidRDefault="00CE16F6" w:rsidP="00807CB9">
            <w:pPr>
              <w:pStyle w:val="TableParagraph"/>
              <w:ind w:left="105" w:right="-36" w:hanging="6"/>
              <w:jc w:val="center"/>
              <w:rPr>
                <w:b/>
                <w:sz w:val="24"/>
                <w:szCs w:val="24"/>
              </w:rPr>
            </w:pPr>
            <w:r w:rsidRPr="00CE16F6">
              <w:rPr>
                <w:b/>
                <w:sz w:val="24"/>
                <w:szCs w:val="24"/>
              </w:rPr>
              <w:t>Всего</w:t>
            </w:r>
          </w:p>
        </w:tc>
        <w:tc>
          <w:tcPr>
            <w:tcW w:w="3065" w:type="dxa"/>
            <w:gridSpan w:val="3"/>
            <w:shd w:val="clear" w:color="auto" w:fill="auto"/>
            <w:vAlign w:val="center"/>
          </w:tcPr>
          <w:p w14:paraId="0ED0B27A" w14:textId="1E62FDE6" w:rsidR="00CE16F6" w:rsidRPr="00CE16F6" w:rsidRDefault="00CE16F6" w:rsidP="00807CB9">
            <w:pPr>
              <w:pStyle w:val="TableParagraph"/>
              <w:spacing w:line="304" w:lineRule="exact"/>
              <w:ind w:left="-37" w:right="-36"/>
              <w:jc w:val="center"/>
              <w:rPr>
                <w:b/>
                <w:sz w:val="24"/>
                <w:szCs w:val="24"/>
              </w:rPr>
            </w:pPr>
            <w:r w:rsidRPr="00CE16F6">
              <w:rPr>
                <w:b/>
                <w:sz w:val="24"/>
                <w:szCs w:val="24"/>
              </w:rPr>
              <w:t xml:space="preserve">Контактная работа- </w:t>
            </w:r>
            <w:r w:rsidRPr="00CE16F6">
              <w:rPr>
                <w:b/>
                <w:sz w:val="24"/>
                <w:szCs w:val="24"/>
              </w:rPr>
              <w:br/>
              <w:t>Аудиторная работа</w:t>
            </w:r>
          </w:p>
        </w:tc>
        <w:tc>
          <w:tcPr>
            <w:tcW w:w="835" w:type="dxa"/>
            <w:vMerge w:val="restart"/>
            <w:shd w:val="clear" w:color="auto" w:fill="auto"/>
            <w:vAlign w:val="center"/>
          </w:tcPr>
          <w:p w14:paraId="775BAE1C" w14:textId="6B14DB57" w:rsidR="00CE16F6" w:rsidRPr="00CE16F6" w:rsidRDefault="00CE16F6" w:rsidP="00807CB9">
            <w:pPr>
              <w:pStyle w:val="TableParagraph"/>
              <w:spacing w:before="166"/>
              <w:ind w:right="-36" w:hanging="1"/>
              <w:jc w:val="center"/>
              <w:rPr>
                <w:b/>
                <w:sz w:val="24"/>
                <w:szCs w:val="24"/>
              </w:rPr>
            </w:pPr>
            <w:r w:rsidRPr="00CE16F6">
              <w:rPr>
                <w:b/>
                <w:sz w:val="24"/>
                <w:szCs w:val="24"/>
              </w:rPr>
              <w:t>Самостоятельная работа</w:t>
            </w:r>
          </w:p>
        </w:tc>
        <w:tc>
          <w:tcPr>
            <w:tcW w:w="2368" w:type="dxa"/>
            <w:vMerge/>
            <w:shd w:val="clear" w:color="auto" w:fill="auto"/>
            <w:vAlign w:val="center"/>
          </w:tcPr>
          <w:p w14:paraId="133371EE" w14:textId="77777777" w:rsidR="00CE16F6" w:rsidRPr="00CE16F6" w:rsidRDefault="00CE16F6" w:rsidP="00807CB9">
            <w:pPr>
              <w:ind w:right="-36"/>
              <w:jc w:val="center"/>
              <w:rPr>
                <w:sz w:val="24"/>
                <w:szCs w:val="24"/>
              </w:rPr>
            </w:pPr>
          </w:p>
        </w:tc>
      </w:tr>
      <w:tr w:rsidR="00CE16F6" w:rsidRPr="00CE16F6" w14:paraId="2984FF84" w14:textId="77777777" w:rsidTr="00A0091C">
        <w:trPr>
          <w:cantSplit/>
          <w:trHeight w:val="1729"/>
        </w:trPr>
        <w:tc>
          <w:tcPr>
            <w:tcW w:w="559" w:type="dxa"/>
            <w:vMerge/>
            <w:tcBorders>
              <w:top w:val="nil"/>
              <w:bottom w:val="single" w:sz="4" w:space="0" w:color="000000"/>
            </w:tcBorders>
            <w:shd w:val="clear" w:color="auto" w:fill="auto"/>
            <w:vAlign w:val="center"/>
          </w:tcPr>
          <w:p w14:paraId="08F66D1E" w14:textId="77777777" w:rsidR="00CE16F6" w:rsidRPr="00CE16F6" w:rsidRDefault="00CE16F6" w:rsidP="00807CB9">
            <w:pPr>
              <w:ind w:right="-36"/>
              <w:jc w:val="center"/>
              <w:rPr>
                <w:sz w:val="24"/>
                <w:szCs w:val="24"/>
              </w:rPr>
            </w:pPr>
          </w:p>
        </w:tc>
        <w:tc>
          <w:tcPr>
            <w:tcW w:w="3202" w:type="dxa"/>
            <w:vMerge/>
            <w:tcBorders>
              <w:top w:val="nil"/>
              <w:bottom w:val="single" w:sz="4" w:space="0" w:color="000000"/>
            </w:tcBorders>
            <w:shd w:val="clear" w:color="auto" w:fill="auto"/>
            <w:vAlign w:val="center"/>
          </w:tcPr>
          <w:p w14:paraId="70C4D629" w14:textId="77777777" w:rsidR="00CE16F6" w:rsidRPr="00CE16F6" w:rsidRDefault="00CE16F6" w:rsidP="00807CB9">
            <w:pPr>
              <w:ind w:right="-36"/>
              <w:jc w:val="center"/>
              <w:rPr>
                <w:sz w:val="24"/>
                <w:szCs w:val="24"/>
              </w:rPr>
            </w:pPr>
          </w:p>
        </w:tc>
        <w:tc>
          <w:tcPr>
            <w:tcW w:w="695" w:type="dxa"/>
            <w:vMerge/>
            <w:tcBorders>
              <w:top w:val="nil"/>
              <w:bottom w:val="single" w:sz="4" w:space="0" w:color="000000"/>
            </w:tcBorders>
            <w:shd w:val="clear" w:color="auto" w:fill="auto"/>
            <w:vAlign w:val="center"/>
          </w:tcPr>
          <w:p w14:paraId="4A58E0EC" w14:textId="77777777" w:rsidR="00CE16F6" w:rsidRPr="00CE16F6" w:rsidRDefault="00CE16F6" w:rsidP="00807CB9">
            <w:pPr>
              <w:ind w:right="-36"/>
              <w:jc w:val="center"/>
              <w:rPr>
                <w:sz w:val="24"/>
                <w:szCs w:val="24"/>
              </w:rPr>
            </w:pPr>
          </w:p>
        </w:tc>
        <w:tc>
          <w:tcPr>
            <w:tcW w:w="696" w:type="dxa"/>
            <w:tcBorders>
              <w:bottom w:val="single" w:sz="4" w:space="0" w:color="000000"/>
            </w:tcBorders>
            <w:shd w:val="clear" w:color="auto" w:fill="auto"/>
            <w:textDirection w:val="btLr"/>
            <w:vAlign w:val="center"/>
          </w:tcPr>
          <w:p w14:paraId="11D7F0FE" w14:textId="3C881E54" w:rsidR="00CE16F6" w:rsidRPr="00CE16F6" w:rsidRDefault="00CE16F6" w:rsidP="00807CB9">
            <w:pPr>
              <w:pStyle w:val="TableParagraph"/>
              <w:ind w:right="-36" w:firstLine="14"/>
              <w:jc w:val="center"/>
              <w:rPr>
                <w:sz w:val="24"/>
                <w:szCs w:val="24"/>
              </w:rPr>
            </w:pPr>
            <w:r w:rsidRPr="00CE16F6">
              <w:rPr>
                <w:sz w:val="24"/>
                <w:szCs w:val="24"/>
              </w:rPr>
              <w:t>Общая</w:t>
            </w:r>
          </w:p>
        </w:tc>
        <w:tc>
          <w:tcPr>
            <w:tcW w:w="1114" w:type="dxa"/>
            <w:tcBorders>
              <w:bottom w:val="single" w:sz="4" w:space="0" w:color="000000"/>
            </w:tcBorders>
            <w:shd w:val="clear" w:color="auto" w:fill="auto"/>
            <w:textDirection w:val="btLr"/>
            <w:vAlign w:val="center"/>
          </w:tcPr>
          <w:p w14:paraId="2E754706" w14:textId="4D0053F5" w:rsidR="00CE16F6" w:rsidRPr="00CE16F6" w:rsidRDefault="00CE16F6" w:rsidP="00807CB9">
            <w:pPr>
              <w:pStyle w:val="TableParagraph"/>
              <w:ind w:left="113" w:right="-36"/>
              <w:jc w:val="center"/>
              <w:rPr>
                <w:sz w:val="24"/>
                <w:szCs w:val="24"/>
              </w:rPr>
            </w:pPr>
            <w:r w:rsidRPr="00CE16F6">
              <w:rPr>
                <w:sz w:val="24"/>
                <w:szCs w:val="24"/>
              </w:rPr>
              <w:t>Лекции</w:t>
            </w:r>
          </w:p>
        </w:tc>
        <w:tc>
          <w:tcPr>
            <w:tcW w:w="1254" w:type="dxa"/>
            <w:tcBorders>
              <w:bottom w:val="single" w:sz="4" w:space="0" w:color="000000"/>
            </w:tcBorders>
            <w:shd w:val="clear" w:color="auto" w:fill="auto"/>
            <w:textDirection w:val="btLr"/>
            <w:vAlign w:val="center"/>
          </w:tcPr>
          <w:p w14:paraId="64326EFE" w14:textId="20A1B6DF" w:rsidR="00CE16F6" w:rsidRPr="00CE16F6" w:rsidRDefault="00CE16F6" w:rsidP="003B0FDE">
            <w:pPr>
              <w:pStyle w:val="TableParagraph"/>
              <w:spacing w:before="153"/>
              <w:jc w:val="center"/>
              <w:rPr>
                <w:sz w:val="24"/>
                <w:szCs w:val="24"/>
              </w:rPr>
            </w:pPr>
            <w:r w:rsidRPr="00CE16F6">
              <w:rPr>
                <w:sz w:val="24"/>
                <w:szCs w:val="24"/>
              </w:rPr>
              <w:t>Практические и семинарские занятия</w:t>
            </w:r>
          </w:p>
        </w:tc>
        <w:tc>
          <w:tcPr>
            <w:tcW w:w="835" w:type="dxa"/>
            <w:vMerge/>
            <w:tcBorders>
              <w:bottom w:val="single" w:sz="4" w:space="0" w:color="000000"/>
            </w:tcBorders>
            <w:shd w:val="clear" w:color="auto" w:fill="auto"/>
            <w:vAlign w:val="center"/>
          </w:tcPr>
          <w:p w14:paraId="4767AEF0" w14:textId="77777777" w:rsidR="00CE16F6" w:rsidRPr="00CE16F6" w:rsidRDefault="00CE16F6" w:rsidP="00807CB9">
            <w:pPr>
              <w:ind w:right="-36"/>
              <w:jc w:val="center"/>
              <w:rPr>
                <w:sz w:val="24"/>
                <w:szCs w:val="24"/>
              </w:rPr>
            </w:pPr>
          </w:p>
        </w:tc>
        <w:tc>
          <w:tcPr>
            <w:tcW w:w="2368" w:type="dxa"/>
            <w:vMerge/>
            <w:tcBorders>
              <w:bottom w:val="single" w:sz="4" w:space="0" w:color="000000"/>
            </w:tcBorders>
            <w:shd w:val="clear" w:color="auto" w:fill="auto"/>
            <w:vAlign w:val="center"/>
          </w:tcPr>
          <w:p w14:paraId="6FAF0CA5" w14:textId="77777777" w:rsidR="00CE16F6" w:rsidRPr="00CE16F6" w:rsidRDefault="00CE16F6" w:rsidP="00807CB9">
            <w:pPr>
              <w:ind w:right="-36"/>
              <w:jc w:val="center"/>
              <w:rPr>
                <w:sz w:val="24"/>
                <w:szCs w:val="24"/>
              </w:rPr>
            </w:pPr>
          </w:p>
        </w:tc>
      </w:tr>
      <w:tr w:rsidR="003B0FDE" w:rsidRPr="00CE16F6" w14:paraId="2AA2634C" w14:textId="77777777" w:rsidTr="00CE16F6">
        <w:trPr>
          <w:trHeight w:val="989"/>
        </w:trPr>
        <w:tc>
          <w:tcPr>
            <w:tcW w:w="559" w:type="dxa"/>
            <w:tcBorders>
              <w:bottom w:val="single" w:sz="4" w:space="0" w:color="auto"/>
            </w:tcBorders>
            <w:shd w:val="clear" w:color="auto" w:fill="auto"/>
          </w:tcPr>
          <w:p w14:paraId="6E4B423E" w14:textId="77777777" w:rsidR="003B0FDE" w:rsidRPr="00CE16F6" w:rsidRDefault="003B0FDE" w:rsidP="0000621A">
            <w:pPr>
              <w:pStyle w:val="TableParagraph"/>
              <w:spacing w:line="315" w:lineRule="exact"/>
              <w:ind w:left="282" w:right="-36"/>
              <w:rPr>
                <w:sz w:val="24"/>
                <w:szCs w:val="24"/>
              </w:rPr>
            </w:pPr>
            <w:r w:rsidRPr="00CE16F6">
              <w:rPr>
                <w:sz w:val="24"/>
                <w:szCs w:val="24"/>
              </w:rPr>
              <w:t>1</w:t>
            </w:r>
          </w:p>
        </w:tc>
        <w:tc>
          <w:tcPr>
            <w:tcW w:w="3202" w:type="dxa"/>
            <w:tcBorders>
              <w:bottom w:val="single" w:sz="4" w:space="0" w:color="auto"/>
            </w:tcBorders>
            <w:shd w:val="clear" w:color="auto" w:fill="auto"/>
          </w:tcPr>
          <w:p w14:paraId="25D25EFB" w14:textId="608CC8E1" w:rsidR="003B0FDE" w:rsidRPr="00CE16F6" w:rsidRDefault="003B0FDE" w:rsidP="0000621A">
            <w:pPr>
              <w:pStyle w:val="TableParagraph"/>
              <w:spacing w:line="308" w:lineRule="exact"/>
              <w:ind w:left="107" w:right="-36"/>
              <w:rPr>
                <w:sz w:val="24"/>
                <w:szCs w:val="24"/>
              </w:rPr>
            </w:pPr>
            <w:r w:rsidRPr="00CE16F6">
              <w:rPr>
                <w:bCs/>
                <w:sz w:val="24"/>
                <w:szCs w:val="24"/>
              </w:rPr>
              <w:t>Правовой режим имущества корпорации</w:t>
            </w:r>
          </w:p>
        </w:tc>
        <w:tc>
          <w:tcPr>
            <w:tcW w:w="695" w:type="dxa"/>
            <w:tcBorders>
              <w:bottom w:val="single" w:sz="4" w:space="0" w:color="auto"/>
            </w:tcBorders>
            <w:shd w:val="clear" w:color="auto" w:fill="auto"/>
          </w:tcPr>
          <w:p w14:paraId="6EF4D61E" w14:textId="6057763B" w:rsidR="003B0FDE" w:rsidRPr="00CE16F6" w:rsidRDefault="003B0FDE" w:rsidP="00192307">
            <w:pPr>
              <w:pStyle w:val="TableParagraph"/>
              <w:spacing w:before="267"/>
              <w:ind w:left="105" w:right="-36"/>
              <w:jc w:val="center"/>
              <w:rPr>
                <w:sz w:val="24"/>
                <w:szCs w:val="24"/>
              </w:rPr>
            </w:pPr>
            <w:r w:rsidRPr="00CE16F6">
              <w:rPr>
                <w:sz w:val="24"/>
                <w:szCs w:val="24"/>
              </w:rPr>
              <w:t>27</w:t>
            </w:r>
          </w:p>
        </w:tc>
        <w:tc>
          <w:tcPr>
            <w:tcW w:w="696" w:type="dxa"/>
            <w:tcBorders>
              <w:bottom w:val="single" w:sz="4" w:space="0" w:color="auto"/>
            </w:tcBorders>
            <w:shd w:val="clear" w:color="auto" w:fill="auto"/>
          </w:tcPr>
          <w:p w14:paraId="10ABAAD7" w14:textId="4F2F3848" w:rsidR="003B0FDE" w:rsidRPr="00CE16F6" w:rsidRDefault="003B0FDE" w:rsidP="0000621A">
            <w:pPr>
              <w:pStyle w:val="TableParagraph"/>
              <w:spacing w:before="267"/>
              <w:ind w:left="194" w:right="-36"/>
              <w:jc w:val="center"/>
              <w:rPr>
                <w:sz w:val="24"/>
                <w:szCs w:val="24"/>
              </w:rPr>
            </w:pPr>
            <w:r w:rsidRPr="00CE16F6">
              <w:rPr>
                <w:sz w:val="24"/>
                <w:szCs w:val="24"/>
              </w:rPr>
              <w:t>8</w:t>
            </w:r>
          </w:p>
        </w:tc>
        <w:tc>
          <w:tcPr>
            <w:tcW w:w="1114" w:type="dxa"/>
            <w:tcBorders>
              <w:bottom w:val="single" w:sz="4" w:space="0" w:color="auto"/>
            </w:tcBorders>
            <w:shd w:val="clear" w:color="auto" w:fill="auto"/>
          </w:tcPr>
          <w:p w14:paraId="3A83B046" w14:textId="683F145D" w:rsidR="003B0FDE" w:rsidRPr="00CE16F6" w:rsidRDefault="003B0FDE" w:rsidP="0000621A">
            <w:pPr>
              <w:pStyle w:val="TableParagraph"/>
              <w:spacing w:before="267"/>
              <w:ind w:left="9" w:right="-36"/>
              <w:jc w:val="center"/>
              <w:rPr>
                <w:sz w:val="24"/>
                <w:szCs w:val="24"/>
              </w:rPr>
            </w:pPr>
            <w:r w:rsidRPr="00CE16F6">
              <w:rPr>
                <w:sz w:val="24"/>
                <w:szCs w:val="24"/>
              </w:rPr>
              <w:t>2</w:t>
            </w:r>
          </w:p>
        </w:tc>
        <w:tc>
          <w:tcPr>
            <w:tcW w:w="1254" w:type="dxa"/>
            <w:tcBorders>
              <w:bottom w:val="single" w:sz="4" w:space="0" w:color="auto"/>
            </w:tcBorders>
            <w:shd w:val="clear" w:color="auto" w:fill="auto"/>
          </w:tcPr>
          <w:p w14:paraId="5E74C807" w14:textId="6F1FF771" w:rsidR="003B0FDE" w:rsidRPr="00CE16F6" w:rsidRDefault="003B0FDE" w:rsidP="0000621A">
            <w:pPr>
              <w:pStyle w:val="TableParagraph"/>
              <w:spacing w:before="267"/>
              <w:ind w:left="126" w:right="-36"/>
              <w:jc w:val="center"/>
              <w:rPr>
                <w:sz w:val="24"/>
                <w:szCs w:val="24"/>
              </w:rPr>
            </w:pPr>
            <w:r w:rsidRPr="00CE16F6">
              <w:rPr>
                <w:sz w:val="24"/>
                <w:szCs w:val="24"/>
              </w:rPr>
              <w:t>6</w:t>
            </w:r>
          </w:p>
        </w:tc>
        <w:tc>
          <w:tcPr>
            <w:tcW w:w="835" w:type="dxa"/>
            <w:tcBorders>
              <w:bottom w:val="single" w:sz="4" w:space="0" w:color="auto"/>
            </w:tcBorders>
            <w:shd w:val="clear" w:color="auto" w:fill="auto"/>
          </w:tcPr>
          <w:p w14:paraId="246DD485" w14:textId="5C17C9B1" w:rsidR="003B0FDE" w:rsidRPr="00CE16F6" w:rsidRDefault="003B0FDE" w:rsidP="0000621A">
            <w:pPr>
              <w:pStyle w:val="TableParagraph"/>
              <w:spacing w:before="267"/>
              <w:ind w:left="299" w:right="-36"/>
              <w:jc w:val="center"/>
              <w:rPr>
                <w:sz w:val="24"/>
                <w:szCs w:val="24"/>
              </w:rPr>
            </w:pPr>
            <w:r w:rsidRPr="00CE16F6">
              <w:rPr>
                <w:sz w:val="24"/>
                <w:szCs w:val="24"/>
              </w:rPr>
              <w:t>19</w:t>
            </w:r>
          </w:p>
        </w:tc>
        <w:tc>
          <w:tcPr>
            <w:tcW w:w="2368" w:type="dxa"/>
            <w:tcBorders>
              <w:bottom w:val="single" w:sz="4" w:space="0" w:color="auto"/>
            </w:tcBorders>
            <w:shd w:val="clear" w:color="auto" w:fill="auto"/>
          </w:tcPr>
          <w:p w14:paraId="6D861260" w14:textId="77777777" w:rsidR="003B0FDE" w:rsidRPr="00CE16F6" w:rsidRDefault="003B0FDE" w:rsidP="00192307">
            <w:pPr>
              <w:pStyle w:val="TableParagraph"/>
              <w:ind w:right="-36" w:hanging="1"/>
              <w:jc w:val="center"/>
              <w:rPr>
                <w:spacing w:val="-4"/>
                <w:sz w:val="24"/>
                <w:szCs w:val="24"/>
              </w:rPr>
            </w:pPr>
            <w:r w:rsidRPr="00CE16F6">
              <w:rPr>
                <w:sz w:val="24"/>
                <w:szCs w:val="24"/>
              </w:rPr>
              <w:t>Дискуссия Работа в малых</w:t>
            </w:r>
            <w:r w:rsidRPr="00CE16F6">
              <w:rPr>
                <w:spacing w:val="8"/>
                <w:sz w:val="24"/>
                <w:szCs w:val="24"/>
              </w:rPr>
              <w:t xml:space="preserve"> </w:t>
            </w:r>
            <w:r w:rsidRPr="00CE16F6">
              <w:rPr>
                <w:spacing w:val="-4"/>
                <w:sz w:val="24"/>
                <w:szCs w:val="24"/>
              </w:rPr>
              <w:t>группах</w:t>
            </w:r>
          </w:p>
          <w:p w14:paraId="247EAC3D" w14:textId="2E782362" w:rsidR="003B0FDE" w:rsidRPr="00CE16F6" w:rsidRDefault="003B0FDE" w:rsidP="00192307">
            <w:pPr>
              <w:pStyle w:val="TableParagraph"/>
              <w:ind w:right="-36" w:hanging="1"/>
              <w:jc w:val="center"/>
              <w:rPr>
                <w:sz w:val="24"/>
                <w:szCs w:val="24"/>
              </w:rPr>
            </w:pPr>
            <w:r w:rsidRPr="00CE16F6">
              <w:rPr>
                <w:spacing w:val="-4"/>
                <w:sz w:val="24"/>
                <w:szCs w:val="24"/>
              </w:rPr>
              <w:t>Тестирование</w:t>
            </w:r>
          </w:p>
        </w:tc>
      </w:tr>
      <w:tr w:rsidR="003B0FDE" w:rsidRPr="00CE16F6" w14:paraId="2909F22C" w14:textId="77777777" w:rsidTr="00CE16F6">
        <w:trPr>
          <w:trHeight w:val="2251"/>
        </w:trPr>
        <w:tc>
          <w:tcPr>
            <w:tcW w:w="559" w:type="dxa"/>
            <w:tcBorders>
              <w:top w:val="single" w:sz="4" w:space="0" w:color="auto"/>
            </w:tcBorders>
            <w:shd w:val="clear" w:color="auto" w:fill="auto"/>
          </w:tcPr>
          <w:p w14:paraId="32C82ADC" w14:textId="77777777" w:rsidR="003B0FDE" w:rsidRPr="00CE16F6" w:rsidRDefault="003B0FDE" w:rsidP="00192307">
            <w:pPr>
              <w:pStyle w:val="TableParagraph"/>
              <w:spacing w:line="315" w:lineRule="exact"/>
              <w:ind w:left="282" w:right="-36"/>
              <w:rPr>
                <w:sz w:val="24"/>
                <w:szCs w:val="24"/>
              </w:rPr>
            </w:pPr>
            <w:r w:rsidRPr="00CE16F6">
              <w:rPr>
                <w:sz w:val="24"/>
                <w:szCs w:val="24"/>
              </w:rPr>
              <w:t>2</w:t>
            </w:r>
          </w:p>
        </w:tc>
        <w:tc>
          <w:tcPr>
            <w:tcW w:w="3202" w:type="dxa"/>
            <w:tcBorders>
              <w:top w:val="single" w:sz="4" w:space="0" w:color="auto"/>
            </w:tcBorders>
            <w:shd w:val="clear" w:color="auto" w:fill="auto"/>
          </w:tcPr>
          <w:p w14:paraId="35B0FFE5" w14:textId="382FB024" w:rsidR="003B0FDE" w:rsidRPr="00CE16F6" w:rsidRDefault="003B0FDE" w:rsidP="00192307">
            <w:pPr>
              <w:pStyle w:val="TableParagraph"/>
              <w:spacing w:line="308" w:lineRule="exact"/>
              <w:ind w:left="107" w:right="-36"/>
              <w:rPr>
                <w:bCs/>
                <w:sz w:val="24"/>
                <w:szCs w:val="24"/>
              </w:rPr>
            </w:pPr>
            <w:r w:rsidRPr="00CE16F6">
              <w:rPr>
                <w:bCs/>
                <w:sz w:val="24"/>
                <w:szCs w:val="24"/>
              </w:rPr>
              <w:t>Государственный контроль за формированием, распределением и использованием фондов денежных средств корпоративных юридических лиц</w:t>
            </w:r>
          </w:p>
        </w:tc>
        <w:tc>
          <w:tcPr>
            <w:tcW w:w="695" w:type="dxa"/>
            <w:tcBorders>
              <w:top w:val="single" w:sz="4" w:space="0" w:color="auto"/>
            </w:tcBorders>
            <w:shd w:val="clear" w:color="auto" w:fill="auto"/>
          </w:tcPr>
          <w:p w14:paraId="693581AE" w14:textId="7F0E31A6" w:rsidR="003B0FDE" w:rsidRPr="00CE16F6" w:rsidRDefault="003B0FDE" w:rsidP="00192307">
            <w:pPr>
              <w:pStyle w:val="TableParagraph"/>
              <w:spacing w:before="246"/>
              <w:ind w:left="105" w:right="-36"/>
              <w:jc w:val="center"/>
              <w:rPr>
                <w:sz w:val="24"/>
                <w:szCs w:val="24"/>
              </w:rPr>
            </w:pPr>
            <w:r w:rsidRPr="00CE16F6">
              <w:rPr>
                <w:sz w:val="24"/>
                <w:szCs w:val="24"/>
              </w:rPr>
              <w:t>27</w:t>
            </w:r>
          </w:p>
        </w:tc>
        <w:tc>
          <w:tcPr>
            <w:tcW w:w="696" w:type="dxa"/>
            <w:tcBorders>
              <w:top w:val="single" w:sz="4" w:space="0" w:color="auto"/>
            </w:tcBorders>
            <w:shd w:val="clear" w:color="auto" w:fill="auto"/>
          </w:tcPr>
          <w:p w14:paraId="0A35185D" w14:textId="4C827531" w:rsidR="003B0FDE" w:rsidRPr="00CE16F6" w:rsidRDefault="003B0FDE" w:rsidP="00192307">
            <w:pPr>
              <w:pStyle w:val="TableParagraph"/>
              <w:spacing w:before="246"/>
              <w:ind w:left="194" w:right="-36"/>
              <w:jc w:val="center"/>
              <w:rPr>
                <w:sz w:val="24"/>
                <w:szCs w:val="24"/>
              </w:rPr>
            </w:pPr>
            <w:r w:rsidRPr="00CE16F6">
              <w:rPr>
                <w:sz w:val="24"/>
                <w:szCs w:val="24"/>
              </w:rPr>
              <w:t>8</w:t>
            </w:r>
          </w:p>
        </w:tc>
        <w:tc>
          <w:tcPr>
            <w:tcW w:w="1114" w:type="dxa"/>
            <w:tcBorders>
              <w:top w:val="single" w:sz="4" w:space="0" w:color="auto"/>
            </w:tcBorders>
            <w:shd w:val="clear" w:color="auto" w:fill="auto"/>
          </w:tcPr>
          <w:p w14:paraId="075C5241" w14:textId="3F9D6941" w:rsidR="003B0FDE" w:rsidRPr="00CE16F6" w:rsidRDefault="003B0FDE" w:rsidP="00192307">
            <w:pPr>
              <w:pStyle w:val="TableParagraph"/>
              <w:spacing w:before="246"/>
              <w:ind w:left="9" w:right="-36"/>
              <w:jc w:val="center"/>
              <w:rPr>
                <w:sz w:val="24"/>
                <w:szCs w:val="24"/>
              </w:rPr>
            </w:pPr>
            <w:r w:rsidRPr="00CE16F6">
              <w:rPr>
                <w:sz w:val="24"/>
                <w:szCs w:val="24"/>
              </w:rPr>
              <w:t>2</w:t>
            </w:r>
          </w:p>
        </w:tc>
        <w:tc>
          <w:tcPr>
            <w:tcW w:w="1254" w:type="dxa"/>
            <w:tcBorders>
              <w:top w:val="single" w:sz="4" w:space="0" w:color="auto"/>
            </w:tcBorders>
            <w:shd w:val="clear" w:color="auto" w:fill="auto"/>
          </w:tcPr>
          <w:p w14:paraId="4C141E09" w14:textId="5B7EED79" w:rsidR="003B0FDE" w:rsidRPr="00CE16F6" w:rsidRDefault="003B0FDE" w:rsidP="00192307">
            <w:pPr>
              <w:pStyle w:val="TableParagraph"/>
              <w:spacing w:before="246"/>
              <w:ind w:left="126" w:right="-36"/>
              <w:jc w:val="center"/>
              <w:rPr>
                <w:sz w:val="24"/>
                <w:szCs w:val="24"/>
              </w:rPr>
            </w:pPr>
            <w:r w:rsidRPr="00CE16F6">
              <w:rPr>
                <w:sz w:val="24"/>
                <w:szCs w:val="24"/>
              </w:rPr>
              <w:t>6</w:t>
            </w:r>
          </w:p>
        </w:tc>
        <w:tc>
          <w:tcPr>
            <w:tcW w:w="835" w:type="dxa"/>
            <w:tcBorders>
              <w:top w:val="single" w:sz="4" w:space="0" w:color="auto"/>
            </w:tcBorders>
            <w:shd w:val="clear" w:color="auto" w:fill="auto"/>
          </w:tcPr>
          <w:p w14:paraId="160FCF28" w14:textId="6675F3B2" w:rsidR="003B0FDE" w:rsidRPr="00CE16F6" w:rsidRDefault="003B0FDE" w:rsidP="00192307">
            <w:pPr>
              <w:pStyle w:val="TableParagraph"/>
              <w:spacing w:before="246"/>
              <w:ind w:left="299" w:right="-36"/>
              <w:jc w:val="center"/>
              <w:rPr>
                <w:sz w:val="24"/>
                <w:szCs w:val="24"/>
              </w:rPr>
            </w:pPr>
            <w:r w:rsidRPr="00CE16F6">
              <w:rPr>
                <w:sz w:val="24"/>
                <w:szCs w:val="24"/>
              </w:rPr>
              <w:t>19</w:t>
            </w:r>
          </w:p>
        </w:tc>
        <w:tc>
          <w:tcPr>
            <w:tcW w:w="2368" w:type="dxa"/>
            <w:tcBorders>
              <w:top w:val="single" w:sz="4" w:space="0" w:color="auto"/>
            </w:tcBorders>
            <w:shd w:val="clear" w:color="auto" w:fill="auto"/>
          </w:tcPr>
          <w:p w14:paraId="3FF6FC49" w14:textId="77777777" w:rsidR="003B0FDE" w:rsidRPr="00CE16F6" w:rsidRDefault="003B0FDE" w:rsidP="00192307">
            <w:pPr>
              <w:pStyle w:val="TableParagraph"/>
              <w:ind w:right="-36" w:hanging="2"/>
              <w:jc w:val="center"/>
              <w:rPr>
                <w:sz w:val="24"/>
                <w:szCs w:val="24"/>
              </w:rPr>
            </w:pPr>
            <w:r w:rsidRPr="00CE16F6">
              <w:rPr>
                <w:sz w:val="24"/>
                <w:szCs w:val="24"/>
              </w:rPr>
              <w:t xml:space="preserve">Дискуссия Анализ судебной практики </w:t>
            </w:r>
          </w:p>
          <w:p w14:paraId="778AF5F0" w14:textId="1CCAA8D0" w:rsidR="003B0FDE" w:rsidRPr="00CE16F6" w:rsidRDefault="003B0FDE" w:rsidP="00192307">
            <w:pPr>
              <w:pStyle w:val="TableParagraph"/>
              <w:ind w:right="-36" w:hanging="2"/>
              <w:jc w:val="center"/>
              <w:rPr>
                <w:sz w:val="24"/>
                <w:szCs w:val="24"/>
              </w:rPr>
            </w:pPr>
            <w:r w:rsidRPr="00CE16F6">
              <w:rPr>
                <w:spacing w:val="-4"/>
                <w:sz w:val="24"/>
                <w:szCs w:val="24"/>
              </w:rPr>
              <w:t>Тестирование</w:t>
            </w:r>
            <w:r w:rsidRPr="00CE16F6">
              <w:rPr>
                <w:sz w:val="24"/>
                <w:szCs w:val="24"/>
              </w:rPr>
              <w:t xml:space="preserve"> Доклад в форме презентации</w:t>
            </w:r>
          </w:p>
        </w:tc>
      </w:tr>
      <w:tr w:rsidR="003B0FDE" w:rsidRPr="00CE16F6" w14:paraId="711DB036" w14:textId="77777777" w:rsidTr="00CE16F6">
        <w:trPr>
          <w:trHeight w:val="1158"/>
        </w:trPr>
        <w:tc>
          <w:tcPr>
            <w:tcW w:w="559" w:type="dxa"/>
            <w:shd w:val="clear" w:color="auto" w:fill="auto"/>
          </w:tcPr>
          <w:p w14:paraId="7D9C50BB" w14:textId="77777777" w:rsidR="003B0FDE" w:rsidRPr="00CE16F6" w:rsidRDefault="003B0FDE" w:rsidP="00192307">
            <w:pPr>
              <w:pStyle w:val="TableParagraph"/>
              <w:spacing w:line="315" w:lineRule="exact"/>
              <w:ind w:left="232" w:right="-36"/>
              <w:rPr>
                <w:sz w:val="24"/>
                <w:szCs w:val="24"/>
              </w:rPr>
            </w:pPr>
            <w:r w:rsidRPr="00CE16F6">
              <w:rPr>
                <w:sz w:val="24"/>
                <w:szCs w:val="24"/>
              </w:rPr>
              <w:t>3</w:t>
            </w:r>
          </w:p>
        </w:tc>
        <w:tc>
          <w:tcPr>
            <w:tcW w:w="3202" w:type="dxa"/>
            <w:shd w:val="clear" w:color="auto" w:fill="auto"/>
          </w:tcPr>
          <w:p w14:paraId="70D21276" w14:textId="5DC6CCC0" w:rsidR="003B0FDE" w:rsidRPr="00CE16F6" w:rsidRDefault="003B0FDE" w:rsidP="00192307">
            <w:pPr>
              <w:pStyle w:val="TableParagraph"/>
              <w:tabs>
                <w:tab w:val="left" w:pos="2295"/>
              </w:tabs>
              <w:ind w:left="107" w:right="-36"/>
              <w:rPr>
                <w:sz w:val="24"/>
                <w:szCs w:val="24"/>
              </w:rPr>
            </w:pPr>
            <w:r w:rsidRPr="00CE16F6">
              <w:rPr>
                <w:bCs/>
                <w:sz w:val="24"/>
                <w:szCs w:val="24"/>
              </w:rPr>
              <w:t>Инвестиционная и финансовая деятельность корпоративных юридических лиц</w:t>
            </w:r>
          </w:p>
        </w:tc>
        <w:tc>
          <w:tcPr>
            <w:tcW w:w="695" w:type="dxa"/>
            <w:shd w:val="clear" w:color="auto" w:fill="auto"/>
          </w:tcPr>
          <w:p w14:paraId="10B6477E" w14:textId="5E93BB71" w:rsidR="003B0FDE" w:rsidRPr="00CE16F6" w:rsidRDefault="003B0FDE" w:rsidP="00192307">
            <w:pPr>
              <w:pStyle w:val="TableParagraph"/>
              <w:ind w:left="105" w:right="-36"/>
              <w:jc w:val="center"/>
              <w:rPr>
                <w:sz w:val="24"/>
                <w:szCs w:val="24"/>
              </w:rPr>
            </w:pPr>
            <w:r w:rsidRPr="00CE16F6">
              <w:rPr>
                <w:sz w:val="24"/>
                <w:szCs w:val="24"/>
              </w:rPr>
              <w:t>27</w:t>
            </w:r>
          </w:p>
        </w:tc>
        <w:tc>
          <w:tcPr>
            <w:tcW w:w="696" w:type="dxa"/>
            <w:shd w:val="clear" w:color="auto" w:fill="auto"/>
          </w:tcPr>
          <w:p w14:paraId="7B6F5657" w14:textId="6FAF8DFC" w:rsidR="003B0FDE" w:rsidRPr="00CE16F6" w:rsidRDefault="003B0FDE" w:rsidP="00192307">
            <w:pPr>
              <w:pStyle w:val="TableParagraph"/>
              <w:ind w:left="194" w:right="-36"/>
              <w:jc w:val="center"/>
              <w:rPr>
                <w:sz w:val="24"/>
                <w:szCs w:val="24"/>
              </w:rPr>
            </w:pPr>
            <w:r w:rsidRPr="00CE16F6">
              <w:rPr>
                <w:sz w:val="24"/>
                <w:szCs w:val="24"/>
              </w:rPr>
              <w:t>8</w:t>
            </w:r>
          </w:p>
        </w:tc>
        <w:tc>
          <w:tcPr>
            <w:tcW w:w="1114" w:type="dxa"/>
            <w:shd w:val="clear" w:color="auto" w:fill="auto"/>
          </w:tcPr>
          <w:p w14:paraId="15EA7229" w14:textId="20C9705C" w:rsidR="003B0FDE" w:rsidRPr="00CE16F6" w:rsidRDefault="003B0FDE" w:rsidP="00192307">
            <w:pPr>
              <w:pStyle w:val="TableParagraph"/>
              <w:ind w:left="9" w:right="-36"/>
              <w:jc w:val="center"/>
              <w:rPr>
                <w:sz w:val="24"/>
                <w:szCs w:val="24"/>
              </w:rPr>
            </w:pPr>
            <w:r w:rsidRPr="00CE16F6">
              <w:rPr>
                <w:sz w:val="24"/>
                <w:szCs w:val="24"/>
              </w:rPr>
              <w:t>2</w:t>
            </w:r>
          </w:p>
        </w:tc>
        <w:tc>
          <w:tcPr>
            <w:tcW w:w="1254" w:type="dxa"/>
            <w:shd w:val="clear" w:color="auto" w:fill="auto"/>
          </w:tcPr>
          <w:p w14:paraId="02272A5F" w14:textId="0F830C08" w:rsidR="003B0FDE" w:rsidRPr="00CE16F6" w:rsidRDefault="003B0FDE" w:rsidP="00192307">
            <w:pPr>
              <w:pStyle w:val="TableParagraph"/>
              <w:ind w:left="126" w:right="-36"/>
              <w:jc w:val="center"/>
              <w:rPr>
                <w:sz w:val="24"/>
                <w:szCs w:val="24"/>
              </w:rPr>
            </w:pPr>
            <w:r w:rsidRPr="00CE16F6">
              <w:rPr>
                <w:sz w:val="24"/>
                <w:szCs w:val="24"/>
              </w:rPr>
              <w:t>6</w:t>
            </w:r>
          </w:p>
        </w:tc>
        <w:tc>
          <w:tcPr>
            <w:tcW w:w="835" w:type="dxa"/>
            <w:shd w:val="clear" w:color="auto" w:fill="auto"/>
          </w:tcPr>
          <w:p w14:paraId="330ABB5D" w14:textId="5612E002" w:rsidR="003B0FDE" w:rsidRPr="00CE16F6" w:rsidRDefault="003B0FDE" w:rsidP="00192307">
            <w:pPr>
              <w:pStyle w:val="TableParagraph"/>
              <w:ind w:left="299" w:right="-36"/>
              <w:jc w:val="center"/>
              <w:rPr>
                <w:sz w:val="24"/>
                <w:szCs w:val="24"/>
              </w:rPr>
            </w:pPr>
            <w:r w:rsidRPr="00CE16F6">
              <w:rPr>
                <w:sz w:val="24"/>
                <w:szCs w:val="24"/>
              </w:rPr>
              <w:t>19</w:t>
            </w:r>
          </w:p>
        </w:tc>
        <w:tc>
          <w:tcPr>
            <w:tcW w:w="2368" w:type="dxa"/>
            <w:shd w:val="clear" w:color="auto" w:fill="auto"/>
          </w:tcPr>
          <w:p w14:paraId="3DC2B16E" w14:textId="60C3EDBE" w:rsidR="003B0FDE" w:rsidRPr="00CE16F6" w:rsidRDefault="003B0FDE" w:rsidP="00192307">
            <w:pPr>
              <w:pStyle w:val="TableParagraph"/>
              <w:ind w:right="-36" w:hanging="2"/>
              <w:jc w:val="center"/>
              <w:rPr>
                <w:sz w:val="24"/>
                <w:szCs w:val="24"/>
              </w:rPr>
            </w:pPr>
            <w:r w:rsidRPr="00CE16F6">
              <w:rPr>
                <w:sz w:val="24"/>
                <w:szCs w:val="24"/>
              </w:rPr>
              <w:t xml:space="preserve">Дискуссия Анализ судебной практики </w:t>
            </w:r>
            <w:r w:rsidRPr="00CE16F6">
              <w:rPr>
                <w:spacing w:val="-4"/>
                <w:sz w:val="24"/>
                <w:szCs w:val="24"/>
              </w:rPr>
              <w:t>Тестирование</w:t>
            </w:r>
          </w:p>
        </w:tc>
      </w:tr>
      <w:tr w:rsidR="003B0FDE" w:rsidRPr="00CE16F6" w14:paraId="71F44C5A" w14:textId="77777777" w:rsidTr="00CE16F6">
        <w:trPr>
          <w:trHeight w:val="1529"/>
        </w:trPr>
        <w:tc>
          <w:tcPr>
            <w:tcW w:w="559" w:type="dxa"/>
            <w:shd w:val="clear" w:color="auto" w:fill="auto"/>
          </w:tcPr>
          <w:p w14:paraId="1AFDECFF" w14:textId="77777777" w:rsidR="003B0FDE" w:rsidRPr="00CE16F6" w:rsidRDefault="003B0FDE" w:rsidP="00192307">
            <w:pPr>
              <w:pStyle w:val="TableParagraph"/>
              <w:spacing w:line="315" w:lineRule="exact"/>
              <w:ind w:left="232" w:right="-36"/>
              <w:rPr>
                <w:sz w:val="24"/>
                <w:szCs w:val="24"/>
              </w:rPr>
            </w:pPr>
            <w:r w:rsidRPr="00CE16F6">
              <w:rPr>
                <w:sz w:val="24"/>
                <w:szCs w:val="24"/>
              </w:rPr>
              <w:t>4</w:t>
            </w:r>
          </w:p>
        </w:tc>
        <w:tc>
          <w:tcPr>
            <w:tcW w:w="3202" w:type="dxa"/>
            <w:shd w:val="clear" w:color="auto" w:fill="auto"/>
          </w:tcPr>
          <w:p w14:paraId="1A79C356" w14:textId="29DEF531" w:rsidR="003B0FDE" w:rsidRPr="00CE16F6" w:rsidRDefault="003B0FDE" w:rsidP="00192307">
            <w:pPr>
              <w:pStyle w:val="TableParagraph"/>
              <w:ind w:left="107" w:right="-36"/>
              <w:rPr>
                <w:sz w:val="24"/>
                <w:szCs w:val="24"/>
              </w:rPr>
            </w:pPr>
            <w:r w:rsidRPr="00CE16F6">
              <w:rPr>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95" w:type="dxa"/>
            <w:shd w:val="clear" w:color="auto" w:fill="auto"/>
          </w:tcPr>
          <w:p w14:paraId="307D513F" w14:textId="648AD975" w:rsidR="003B0FDE" w:rsidRPr="00CE16F6" w:rsidRDefault="003B0FDE" w:rsidP="00192307">
            <w:pPr>
              <w:pStyle w:val="TableParagraph"/>
              <w:spacing w:before="1"/>
              <w:ind w:left="105" w:right="-36"/>
              <w:jc w:val="center"/>
              <w:rPr>
                <w:sz w:val="24"/>
                <w:szCs w:val="24"/>
              </w:rPr>
            </w:pPr>
            <w:r w:rsidRPr="00CE16F6">
              <w:rPr>
                <w:sz w:val="24"/>
                <w:szCs w:val="24"/>
              </w:rPr>
              <w:t>27</w:t>
            </w:r>
          </w:p>
        </w:tc>
        <w:tc>
          <w:tcPr>
            <w:tcW w:w="696" w:type="dxa"/>
            <w:shd w:val="clear" w:color="auto" w:fill="auto"/>
          </w:tcPr>
          <w:p w14:paraId="5FE66118" w14:textId="07503F0E" w:rsidR="003B0FDE" w:rsidRPr="00CE16F6" w:rsidRDefault="003B0FDE" w:rsidP="00192307">
            <w:pPr>
              <w:pStyle w:val="TableParagraph"/>
              <w:spacing w:before="1"/>
              <w:ind w:left="194" w:right="-36"/>
              <w:jc w:val="center"/>
              <w:rPr>
                <w:sz w:val="24"/>
                <w:szCs w:val="24"/>
              </w:rPr>
            </w:pPr>
            <w:r w:rsidRPr="00CE16F6">
              <w:rPr>
                <w:sz w:val="24"/>
                <w:szCs w:val="24"/>
              </w:rPr>
              <w:t>8</w:t>
            </w:r>
          </w:p>
        </w:tc>
        <w:tc>
          <w:tcPr>
            <w:tcW w:w="1114" w:type="dxa"/>
            <w:shd w:val="clear" w:color="auto" w:fill="auto"/>
          </w:tcPr>
          <w:p w14:paraId="35CAB00F" w14:textId="143781B8" w:rsidR="003B0FDE" w:rsidRPr="00CE16F6" w:rsidRDefault="003B0FDE" w:rsidP="00192307">
            <w:pPr>
              <w:pStyle w:val="TableParagraph"/>
              <w:spacing w:before="1"/>
              <w:ind w:left="9" w:right="-36"/>
              <w:jc w:val="center"/>
              <w:rPr>
                <w:sz w:val="24"/>
                <w:szCs w:val="24"/>
              </w:rPr>
            </w:pPr>
            <w:r w:rsidRPr="00CE16F6">
              <w:rPr>
                <w:sz w:val="24"/>
                <w:szCs w:val="24"/>
              </w:rPr>
              <w:t>2</w:t>
            </w:r>
          </w:p>
        </w:tc>
        <w:tc>
          <w:tcPr>
            <w:tcW w:w="1254" w:type="dxa"/>
            <w:shd w:val="clear" w:color="auto" w:fill="auto"/>
          </w:tcPr>
          <w:p w14:paraId="1893D963" w14:textId="44C6108B" w:rsidR="003B0FDE" w:rsidRPr="00CE16F6" w:rsidRDefault="003B0FDE" w:rsidP="00192307">
            <w:pPr>
              <w:pStyle w:val="TableParagraph"/>
              <w:spacing w:before="1"/>
              <w:ind w:left="126" w:right="-36"/>
              <w:jc w:val="center"/>
              <w:rPr>
                <w:sz w:val="24"/>
                <w:szCs w:val="24"/>
              </w:rPr>
            </w:pPr>
            <w:r w:rsidRPr="00CE16F6">
              <w:rPr>
                <w:sz w:val="24"/>
                <w:szCs w:val="24"/>
              </w:rPr>
              <w:t>6</w:t>
            </w:r>
          </w:p>
        </w:tc>
        <w:tc>
          <w:tcPr>
            <w:tcW w:w="835" w:type="dxa"/>
            <w:shd w:val="clear" w:color="auto" w:fill="auto"/>
          </w:tcPr>
          <w:p w14:paraId="1F9C0FAD" w14:textId="2D289F98" w:rsidR="003B0FDE" w:rsidRPr="00CE16F6" w:rsidRDefault="003B0FDE" w:rsidP="00192307">
            <w:pPr>
              <w:pStyle w:val="TableParagraph"/>
              <w:spacing w:before="1"/>
              <w:ind w:left="299" w:right="-36"/>
              <w:jc w:val="center"/>
              <w:rPr>
                <w:sz w:val="24"/>
                <w:szCs w:val="24"/>
              </w:rPr>
            </w:pPr>
            <w:r w:rsidRPr="00CE16F6">
              <w:rPr>
                <w:sz w:val="24"/>
                <w:szCs w:val="24"/>
              </w:rPr>
              <w:t>19</w:t>
            </w:r>
          </w:p>
        </w:tc>
        <w:tc>
          <w:tcPr>
            <w:tcW w:w="2368" w:type="dxa"/>
            <w:shd w:val="clear" w:color="auto" w:fill="auto"/>
          </w:tcPr>
          <w:p w14:paraId="41123126" w14:textId="2509B8D9" w:rsidR="003B0FDE" w:rsidRPr="00CE16F6" w:rsidRDefault="003B0FDE" w:rsidP="00192307">
            <w:pPr>
              <w:pStyle w:val="TableParagraph"/>
              <w:ind w:right="-36" w:hanging="2"/>
              <w:jc w:val="center"/>
              <w:rPr>
                <w:sz w:val="24"/>
                <w:szCs w:val="24"/>
              </w:rPr>
            </w:pPr>
            <w:r w:rsidRPr="00CE16F6">
              <w:rPr>
                <w:sz w:val="24"/>
                <w:szCs w:val="24"/>
              </w:rPr>
              <w:t xml:space="preserve">Дискуссия </w:t>
            </w:r>
            <w:r w:rsidRPr="00CE16F6">
              <w:rPr>
                <w:spacing w:val="-4"/>
                <w:sz w:val="24"/>
                <w:szCs w:val="24"/>
              </w:rPr>
              <w:t>Тестирование</w:t>
            </w:r>
            <w:r w:rsidRPr="00CE16F6">
              <w:rPr>
                <w:sz w:val="24"/>
                <w:szCs w:val="24"/>
              </w:rPr>
              <w:t xml:space="preserve"> Доклад в форме презентации</w:t>
            </w:r>
          </w:p>
        </w:tc>
      </w:tr>
      <w:tr w:rsidR="003B0FDE" w:rsidRPr="00CE16F6" w14:paraId="12C50EEF" w14:textId="77777777" w:rsidTr="00CE16F6">
        <w:trPr>
          <w:trHeight w:val="783"/>
        </w:trPr>
        <w:tc>
          <w:tcPr>
            <w:tcW w:w="559" w:type="dxa"/>
            <w:shd w:val="clear" w:color="auto" w:fill="auto"/>
          </w:tcPr>
          <w:p w14:paraId="442218D3" w14:textId="77777777" w:rsidR="003B0FDE" w:rsidRPr="00CE16F6" w:rsidRDefault="003B0FDE" w:rsidP="0000621A">
            <w:pPr>
              <w:pStyle w:val="TableParagraph"/>
              <w:spacing w:line="315" w:lineRule="exact"/>
              <w:ind w:left="232" w:right="-36"/>
              <w:rPr>
                <w:sz w:val="24"/>
                <w:szCs w:val="24"/>
              </w:rPr>
            </w:pPr>
          </w:p>
        </w:tc>
        <w:tc>
          <w:tcPr>
            <w:tcW w:w="3202" w:type="dxa"/>
            <w:shd w:val="clear" w:color="auto" w:fill="auto"/>
          </w:tcPr>
          <w:p w14:paraId="6B1F2181" w14:textId="77777777" w:rsidR="003B0FDE" w:rsidRPr="00CE16F6" w:rsidRDefault="003B0FDE" w:rsidP="0000621A">
            <w:pPr>
              <w:pStyle w:val="TableParagraph"/>
              <w:ind w:left="107" w:right="-36"/>
              <w:rPr>
                <w:b/>
                <w:sz w:val="24"/>
                <w:szCs w:val="24"/>
              </w:rPr>
            </w:pPr>
            <w:r w:rsidRPr="00CE16F6">
              <w:rPr>
                <w:b/>
                <w:sz w:val="24"/>
                <w:szCs w:val="24"/>
              </w:rPr>
              <w:t>В целом по дисциплине</w:t>
            </w:r>
          </w:p>
        </w:tc>
        <w:tc>
          <w:tcPr>
            <w:tcW w:w="695" w:type="dxa"/>
            <w:shd w:val="clear" w:color="auto" w:fill="auto"/>
          </w:tcPr>
          <w:p w14:paraId="24553D50" w14:textId="77777777" w:rsidR="003B0FDE" w:rsidRPr="00CE16F6" w:rsidRDefault="003B0FDE" w:rsidP="0000621A">
            <w:pPr>
              <w:pStyle w:val="TableParagraph"/>
              <w:ind w:right="-36"/>
              <w:jc w:val="center"/>
              <w:rPr>
                <w:b/>
                <w:sz w:val="24"/>
                <w:szCs w:val="24"/>
              </w:rPr>
            </w:pPr>
            <w:r w:rsidRPr="00CE16F6">
              <w:rPr>
                <w:b/>
                <w:sz w:val="24"/>
                <w:szCs w:val="24"/>
              </w:rPr>
              <w:t>108</w:t>
            </w:r>
          </w:p>
        </w:tc>
        <w:tc>
          <w:tcPr>
            <w:tcW w:w="696" w:type="dxa"/>
            <w:shd w:val="clear" w:color="auto" w:fill="auto"/>
          </w:tcPr>
          <w:p w14:paraId="751DEBD1" w14:textId="2D6A6F9A" w:rsidR="003B0FDE" w:rsidRPr="00CE16F6" w:rsidRDefault="003B0FDE" w:rsidP="0000621A">
            <w:pPr>
              <w:pStyle w:val="TableParagraph"/>
              <w:ind w:right="-36"/>
              <w:jc w:val="center"/>
              <w:rPr>
                <w:b/>
                <w:sz w:val="24"/>
                <w:szCs w:val="24"/>
              </w:rPr>
            </w:pPr>
            <w:r w:rsidRPr="00CE16F6">
              <w:rPr>
                <w:b/>
                <w:sz w:val="24"/>
                <w:szCs w:val="24"/>
              </w:rPr>
              <w:t>32</w:t>
            </w:r>
          </w:p>
        </w:tc>
        <w:tc>
          <w:tcPr>
            <w:tcW w:w="1114" w:type="dxa"/>
            <w:shd w:val="clear" w:color="auto" w:fill="auto"/>
          </w:tcPr>
          <w:p w14:paraId="17ECB540" w14:textId="55DEED53" w:rsidR="003B0FDE" w:rsidRPr="00CE16F6" w:rsidRDefault="003B0FDE" w:rsidP="0000621A">
            <w:pPr>
              <w:pStyle w:val="TableParagraph"/>
              <w:ind w:right="-36"/>
              <w:jc w:val="center"/>
              <w:rPr>
                <w:b/>
                <w:sz w:val="24"/>
                <w:szCs w:val="24"/>
              </w:rPr>
            </w:pPr>
            <w:r w:rsidRPr="00CE16F6">
              <w:rPr>
                <w:b/>
                <w:sz w:val="24"/>
                <w:szCs w:val="24"/>
              </w:rPr>
              <w:t>8</w:t>
            </w:r>
          </w:p>
        </w:tc>
        <w:tc>
          <w:tcPr>
            <w:tcW w:w="1254" w:type="dxa"/>
            <w:shd w:val="clear" w:color="auto" w:fill="auto"/>
          </w:tcPr>
          <w:p w14:paraId="6EF229B2" w14:textId="670113C3" w:rsidR="003B0FDE" w:rsidRPr="00CE16F6" w:rsidRDefault="003B0FDE" w:rsidP="0000621A">
            <w:pPr>
              <w:pStyle w:val="TableParagraph"/>
              <w:ind w:right="-36"/>
              <w:jc w:val="center"/>
              <w:rPr>
                <w:b/>
                <w:sz w:val="24"/>
                <w:szCs w:val="24"/>
              </w:rPr>
            </w:pPr>
            <w:r w:rsidRPr="00CE16F6">
              <w:rPr>
                <w:b/>
                <w:sz w:val="24"/>
                <w:szCs w:val="24"/>
              </w:rPr>
              <w:t>24</w:t>
            </w:r>
          </w:p>
        </w:tc>
        <w:tc>
          <w:tcPr>
            <w:tcW w:w="835" w:type="dxa"/>
            <w:shd w:val="clear" w:color="auto" w:fill="auto"/>
          </w:tcPr>
          <w:p w14:paraId="54538854" w14:textId="15D0E01C" w:rsidR="003B0FDE" w:rsidRPr="00CE16F6" w:rsidRDefault="003B0FDE" w:rsidP="0000621A">
            <w:pPr>
              <w:pStyle w:val="TableParagraph"/>
              <w:ind w:right="-36"/>
              <w:jc w:val="center"/>
              <w:rPr>
                <w:b/>
                <w:sz w:val="24"/>
                <w:szCs w:val="24"/>
              </w:rPr>
            </w:pPr>
            <w:r w:rsidRPr="00CE16F6">
              <w:rPr>
                <w:b/>
                <w:sz w:val="24"/>
                <w:szCs w:val="24"/>
              </w:rPr>
              <w:t>76</w:t>
            </w:r>
          </w:p>
        </w:tc>
        <w:tc>
          <w:tcPr>
            <w:tcW w:w="2368" w:type="dxa"/>
            <w:shd w:val="clear" w:color="auto" w:fill="auto"/>
          </w:tcPr>
          <w:p w14:paraId="23A1D715" w14:textId="06E0D089" w:rsidR="003B0FDE" w:rsidRPr="00CE16F6" w:rsidRDefault="003B0FDE" w:rsidP="0000621A">
            <w:pPr>
              <w:pStyle w:val="TableParagraph"/>
              <w:ind w:left="277" w:right="-36" w:hanging="2"/>
              <w:jc w:val="center"/>
              <w:rPr>
                <w:b/>
                <w:sz w:val="24"/>
                <w:szCs w:val="24"/>
              </w:rPr>
            </w:pPr>
            <w:r w:rsidRPr="00CE16F6">
              <w:rPr>
                <w:b/>
                <w:sz w:val="24"/>
                <w:szCs w:val="24"/>
              </w:rPr>
              <w:t>Эссе</w:t>
            </w:r>
          </w:p>
        </w:tc>
      </w:tr>
      <w:tr w:rsidR="003B0FDE" w:rsidRPr="00CE16F6" w14:paraId="6E8456E3" w14:textId="77777777" w:rsidTr="00CE16F6">
        <w:trPr>
          <w:trHeight w:val="733"/>
        </w:trPr>
        <w:tc>
          <w:tcPr>
            <w:tcW w:w="559" w:type="dxa"/>
            <w:shd w:val="clear" w:color="auto" w:fill="auto"/>
          </w:tcPr>
          <w:p w14:paraId="2CDA932F" w14:textId="77777777" w:rsidR="003B0FDE" w:rsidRPr="00CE16F6" w:rsidRDefault="003B0FDE" w:rsidP="0000621A">
            <w:pPr>
              <w:pStyle w:val="TableParagraph"/>
              <w:spacing w:line="315" w:lineRule="exact"/>
              <w:ind w:left="232" w:right="-36"/>
              <w:rPr>
                <w:sz w:val="24"/>
                <w:szCs w:val="24"/>
              </w:rPr>
            </w:pPr>
          </w:p>
        </w:tc>
        <w:tc>
          <w:tcPr>
            <w:tcW w:w="3202" w:type="dxa"/>
            <w:shd w:val="clear" w:color="auto" w:fill="auto"/>
          </w:tcPr>
          <w:p w14:paraId="584D39EE" w14:textId="77777777" w:rsidR="003B0FDE" w:rsidRPr="00CE16F6" w:rsidRDefault="003B0FDE" w:rsidP="0000621A">
            <w:pPr>
              <w:pStyle w:val="TableParagraph"/>
              <w:ind w:left="107" w:right="-36"/>
              <w:rPr>
                <w:b/>
                <w:sz w:val="24"/>
                <w:szCs w:val="24"/>
                <w:lang w:val="en-US"/>
              </w:rPr>
            </w:pPr>
            <w:r w:rsidRPr="00CE16F6">
              <w:rPr>
                <w:b/>
                <w:sz w:val="24"/>
                <w:szCs w:val="24"/>
              </w:rPr>
              <w:t xml:space="preserve">Итого в </w:t>
            </w:r>
            <w:r w:rsidRPr="00CE16F6">
              <w:rPr>
                <w:b/>
                <w:sz w:val="24"/>
                <w:szCs w:val="24"/>
                <w:lang w:val="en-US"/>
              </w:rPr>
              <w:t>%</w:t>
            </w:r>
          </w:p>
        </w:tc>
        <w:tc>
          <w:tcPr>
            <w:tcW w:w="695" w:type="dxa"/>
            <w:shd w:val="clear" w:color="auto" w:fill="auto"/>
          </w:tcPr>
          <w:p w14:paraId="25B440B8" w14:textId="5E4A0079" w:rsidR="003B0FDE" w:rsidRPr="00CE16F6" w:rsidRDefault="003B0FDE" w:rsidP="003B0FDE">
            <w:pPr>
              <w:pStyle w:val="TableParagraph"/>
              <w:jc w:val="center"/>
              <w:rPr>
                <w:b/>
                <w:sz w:val="24"/>
                <w:szCs w:val="24"/>
              </w:rPr>
            </w:pPr>
          </w:p>
        </w:tc>
        <w:tc>
          <w:tcPr>
            <w:tcW w:w="696" w:type="dxa"/>
            <w:shd w:val="clear" w:color="auto" w:fill="auto"/>
          </w:tcPr>
          <w:p w14:paraId="0F23A3D8" w14:textId="33A71A1D" w:rsidR="003B0FDE" w:rsidRPr="00CE16F6" w:rsidRDefault="003B0FDE" w:rsidP="003B0FDE">
            <w:pPr>
              <w:pStyle w:val="TableParagraph"/>
              <w:jc w:val="center"/>
              <w:rPr>
                <w:b/>
                <w:sz w:val="24"/>
                <w:szCs w:val="24"/>
              </w:rPr>
            </w:pPr>
            <w:r w:rsidRPr="00CE16F6">
              <w:rPr>
                <w:b/>
                <w:sz w:val="24"/>
                <w:szCs w:val="24"/>
              </w:rPr>
              <w:t>29,6</w:t>
            </w:r>
          </w:p>
        </w:tc>
        <w:tc>
          <w:tcPr>
            <w:tcW w:w="1114" w:type="dxa"/>
            <w:shd w:val="clear" w:color="auto" w:fill="auto"/>
          </w:tcPr>
          <w:p w14:paraId="65515681" w14:textId="42F684DC" w:rsidR="003B0FDE" w:rsidRPr="00CE16F6" w:rsidRDefault="00CE16F6" w:rsidP="003B0FDE">
            <w:pPr>
              <w:pStyle w:val="TableParagraph"/>
              <w:jc w:val="center"/>
              <w:rPr>
                <w:b/>
                <w:sz w:val="24"/>
                <w:szCs w:val="24"/>
              </w:rPr>
            </w:pPr>
            <w:r>
              <w:rPr>
                <w:b/>
                <w:sz w:val="24"/>
                <w:szCs w:val="24"/>
              </w:rPr>
              <w:t>25</w:t>
            </w:r>
          </w:p>
        </w:tc>
        <w:tc>
          <w:tcPr>
            <w:tcW w:w="1254" w:type="dxa"/>
            <w:shd w:val="clear" w:color="auto" w:fill="auto"/>
          </w:tcPr>
          <w:p w14:paraId="7C70862D" w14:textId="2E084D64" w:rsidR="003B0FDE" w:rsidRPr="00CE16F6" w:rsidRDefault="00CE16F6" w:rsidP="003B0FDE">
            <w:pPr>
              <w:pStyle w:val="TableParagraph"/>
              <w:jc w:val="center"/>
              <w:rPr>
                <w:b/>
                <w:sz w:val="24"/>
                <w:szCs w:val="24"/>
              </w:rPr>
            </w:pPr>
            <w:r>
              <w:rPr>
                <w:b/>
                <w:sz w:val="24"/>
                <w:szCs w:val="24"/>
              </w:rPr>
              <w:t>75</w:t>
            </w:r>
          </w:p>
        </w:tc>
        <w:tc>
          <w:tcPr>
            <w:tcW w:w="835" w:type="dxa"/>
            <w:shd w:val="clear" w:color="auto" w:fill="auto"/>
          </w:tcPr>
          <w:p w14:paraId="1E2B6D2E" w14:textId="5C43DAA1" w:rsidR="003B0FDE" w:rsidRPr="00CE16F6" w:rsidRDefault="003B0FDE" w:rsidP="003B0FDE">
            <w:pPr>
              <w:pStyle w:val="TableParagraph"/>
              <w:jc w:val="center"/>
              <w:rPr>
                <w:b/>
                <w:sz w:val="24"/>
                <w:szCs w:val="24"/>
              </w:rPr>
            </w:pPr>
            <w:r w:rsidRPr="00CE16F6">
              <w:rPr>
                <w:b/>
                <w:sz w:val="24"/>
                <w:szCs w:val="24"/>
              </w:rPr>
              <w:t>70,4</w:t>
            </w:r>
          </w:p>
        </w:tc>
        <w:tc>
          <w:tcPr>
            <w:tcW w:w="2368" w:type="dxa"/>
            <w:shd w:val="clear" w:color="auto" w:fill="auto"/>
          </w:tcPr>
          <w:p w14:paraId="03083FCD" w14:textId="77777777" w:rsidR="003B0FDE" w:rsidRPr="00CE16F6" w:rsidRDefault="003B0FDE" w:rsidP="003B0FDE">
            <w:pPr>
              <w:pStyle w:val="TableParagraph"/>
              <w:ind w:hanging="2"/>
              <w:jc w:val="center"/>
              <w:rPr>
                <w:sz w:val="24"/>
                <w:szCs w:val="24"/>
              </w:rPr>
            </w:pPr>
          </w:p>
        </w:tc>
      </w:tr>
    </w:tbl>
    <w:p w14:paraId="11DFD279" w14:textId="77777777" w:rsidR="00CE16F6" w:rsidRDefault="00CE16F6" w:rsidP="00CE16F6">
      <w:pPr>
        <w:pStyle w:val="210"/>
        <w:tabs>
          <w:tab w:val="left" w:pos="1418"/>
        </w:tabs>
        <w:spacing w:before="100" w:beforeAutospacing="1" w:after="240"/>
        <w:ind w:left="840"/>
        <w:rPr>
          <w:i w:val="0"/>
        </w:rPr>
      </w:pPr>
      <w:bookmarkStart w:id="26" w:name="_Toc90042606"/>
    </w:p>
    <w:p w14:paraId="1974E028" w14:textId="5F81CE9A" w:rsidR="002C35E4" w:rsidRPr="00B73790" w:rsidRDefault="001002F4" w:rsidP="00B73790">
      <w:pPr>
        <w:pStyle w:val="210"/>
        <w:numPr>
          <w:ilvl w:val="1"/>
          <w:numId w:val="22"/>
        </w:numPr>
        <w:tabs>
          <w:tab w:val="left" w:pos="1418"/>
        </w:tabs>
        <w:spacing w:before="100" w:beforeAutospacing="1" w:after="240"/>
        <w:ind w:left="0" w:firstLine="840"/>
        <w:rPr>
          <w:i w:val="0"/>
        </w:rPr>
      </w:pPr>
      <w:r w:rsidRPr="00B73790">
        <w:rPr>
          <w:i w:val="0"/>
        </w:rPr>
        <w:t>Содержание семинаров, практических занят</w:t>
      </w:r>
      <w:r w:rsidR="008C2830" w:rsidRPr="00B73790">
        <w:rPr>
          <w:i w:val="0"/>
        </w:rPr>
        <w:t>и</w:t>
      </w:r>
      <w:r w:rsidRPr="00B73790">
        <w:rPr>
          <w:i w:val="0"/>
        </w:rPr>
        <w:t>й</w:t>
      </w:r>
      <w:bookmarkEnd w:id="26"/>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6664"/>
        <w:gridCol w:w="1984"/>
      </w:tblGrid>
      <w:tr w:rsidR="002C35E4" w:rsidRPr="0066084E" w14:paraId="0F3DDC01" w14:textId="77777777" w:rsidTr="00CE16F6">
        <w:trPr>
          <w:tblHeader/>
        </w:trPr>
        <w:tc>
          <w:tcPr>
            <w:tcW w:w="2267" w:type="dxa"/>
            <w:shd w:val="clear" w:color="auto" w:fill="auto"/>
          </w:tcPr>
          <w:p w14:paraId="33C82C02" w14:textId="337D863F" w:rsidR="00CE16F6" w:rsidRPr="0066084E" w:rsidRDefault="002C35E4" w:rsidP="00A0091C">
            <w:pPr>
              <w:adjustRightInd w:val="0"/>
              <w:ind w:right="-36"/>
              <w:jc w:val="center"/>
              <w:rPr>
                <w:b/>
                <w:sz w:val="24"/>
                <w:szCs w:val="24"/>
              </w:rPr>
            </w:pPr>
            <w:r w:rsidRPr="0066084E">
              <w:rPr>
                <w:b/>
                <w:sz w:val="24"/>
                <w:szCs w:val="24"/>
              </w:rPr>
              <w:t>Название тем (разделов) дисциплины</w:t>
            </w:r>
          </w:p>
        </w:tc>
        <w:tc>
          <w:tcPr>
            <w:tcW w:w="6664" w:type="dxa"/>
            <w:shd w:val="clear" w:color="auto" w:fill="auto"/>
          </w:tcPr>
          <w:p w14:paraId="214D1B86" w14:textId="35851BCE" w:rsidR="002C35E4" w:rsidRPr="0066084E" w:rsidRDefault="002C35E4" w:rsidP="00B9491E">
            <w:pPr>
              <w:keepNext/>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984" w:type="dxa"/>
            <w:shd w:val="clear" w:color="auto" w:fill="auto"/>
          </w:tcPr>
          <w:p w14:paraId="2625B282" w14:textId="77777777" w:rsidR="002C35E4" w:rsidRPr="0066084E" w:rsidRDefault="002C35E4" w:rsidP="00B9491E">
            <w:pPr>
              <w:keepNext/>
              <w:ind w:right="-36"/>
              <w:jc w:val="center"/>
              <w:rPr>
                <w:b/>
                <w:sz w:val="24"/>
                <w:szCs w:val="24"/>
              </w:rPr>
            </w:pPr>
            <w:r w:rsidRPr="0066084E">
              <w:rPr>
                <w:b/>
                <w:sz w:val="24"/>
                <w:szCs w:val="24"/>
              </w:rPr>
              <w:t>Формы проведения занятий</w:t>
            </w:r>
          </w:p>
        </w:tc>
      </w:tr>
      <w:tr w:rsidR="002C35E4" w:rsidRPr="0066084E" w14:paraId="12683765" w14:textId="77777777" w:rsidTr="00CE16F6">
        <w:tc>
          <w:tcPr>
            <w:tcW w:w="2267" w:type="dxa"/>
            <w:shd w:val="clear" w:color="auto" w:fill="auto"/>
          </w:tcPr>
          <w:p w14:paraId="1CC6C965" w14:textId="3C053021" w:rsidR="002C35E4" w:rsidRPr="00B9491E" w:rsidRDefault="002C35E4" w:rsidP="00B9491E">
            <w:pPr>
              <w:ind w:right="-36" w:hanging="34"/>
              <w:rPr>
                <w:b/>
                <w:sz w:val="24"/>
                <w:szCs w:val="24"/>
              </w:rPr>
            </w:pPr>
            <w:r w:rsidRPr="00B9491E">
              <w:rPr>
                <w:b/>
                <w:sz w:val="24"/>
                <w:szCs w:val="24"/>
              </w:rPr>
              <w:t xml:space="preserve">Тема 1.  </w:t>
            </w:r>
            <w:r w:rsidR="00B9491E" w:rsidRPr="00B9491E">
              <w:rPr>
                <w:b/>
                <w:bCs/>
                <w:sz w:val="24"/>
                <w:szCs w:val="24"/>
              </w:rPr>
              <w:t>Правовой режим имущества корпорации</w:t>
            </w:r>
            <w:r w:rsidR="00B9491E" w:rsidRPr="00B9491E">
              <w:rPr>
                <w:b/>
                <w:sz w:val="24"/>
                <w:szCs w:val="24"/>
              </w:rPr>
              <w:t xml:space="preserve"> </w:t>
            </w:r>
          </w:p>
        </w:tc>
        <w:tc>
          <w:tcPr>
            <w:tcW w:w="6664" w:type="dxa"/>
            <w:shd w:val="clear" w:color="auto" w:fill="auto"/>
            <w:vAlign w:val="center"/>
          </w:tcPr>
          <w:p w14:paraId="47D51282" w14:textId="77777777" w:rsidR="00B9491E" w:rsidRDefault="00B9491E" w:rsidP="00B9491E">
            <w:pPr>
              <w:numPr>
                <w:ilvl w:val="0"/>
                <w:numId w:val="29"/>
              </w:numPr>
              <w:tabs>
                <w:tab w:val="left" w:pos="288"/>
              </w:tabs>
              <w:ind w:left="107" w:hanging="107"/>
              <w:jc w:val="both"/>
              <w:rPr>
                <w:rFonts w:eastAsia="TimesNewRomanPSMT"/>
                <w:szCs w:val="28"/>
              </w:rPr>
            </w:pPr>
            <w:r w:rsidRPr="00E12FBD">
              <w:rPr>
                <w:rFonts w:eastAsia="TimesNewRomanPSMT"/>
                <w:szCs w:val="28"/>
              </w:rPr>
              <w:t>Рассмотрение экономических и юридических критериев классификации имущества корпорации.</w:t>
            </w:r>
          </w:p>
          <w:p w14:paraId="5433F206" w14:textId="77777777" w:rsidR="00B9491E" w:rsidRDefault="00B9491E" w:rsidP="00B9491E">
            <w:pPr>
              <w:numPr>
                <w:ilvl w:val="0"/>
                <w:numId w:val="29"/>
              </w:numPr>
              <w:tabs>
                <w:tab w:val="left" w:pos="288"/>
              </w:tabs>
              <w:ind w:left="107" w:hanging="107"/>
              <w:jc w:val="both"/>
              <w:rPr>
                <w:rFonts w:eastAsia="TimesNewRomanPSMT"/>
                <w:szCs w:val="28"/>
              </w:rPr>
            </w:pPr>
            <w:r w:rsidRPr="00E12FBD">
              <w:rPr>
                <w:rFonts w:eastAsia="TimesNewRomanPSMT"/>
                <w:szCs w:val="28"/>
              </w:rPr>
              <w:t xml:space="preserve">Формирование у студентов знаний об имущественных основах деятельности корпораций. </w:t>
            </w:r>
          </w:p>
          <w:p w14:paraId="67D8A020" w14:textId="77777777" w:rsidR="00B9491E" w:rsidRPr="00E12FBD" w:rsidRDefault="00B9491E" w:rsidP="00B9491E">
            <w:pPr>
              <w:numPr>
                <w:ilvl w:val="0"/>
                <w:numId w:val="29"/>
              </w:numPr>
              <w:tabs>
                <w:tab w:val="left" w:pos="288"/>
              </w:tabs>
              <w:ind w:left="107" w:hanging="107"/>
              <w:jc w:val="both"/>
              <w:rPr>
                <w:rFonts w:eastAsia="TimesNewRomanPSMT"/>
                <w:szCs w:val="28"/>
              </w:rPr>
            </w:pPr>
            <w:r w:rsidRPr="00E12FBD">
              <w:rPr>
                <w:rFonts w:eastAsia="TimesNewRomanPSMT"/>
                <w:szCs w:val="28"/>
              </w:rPr>
              <w:lastRenderedPageBreak/>
              <w:t>Рассмотрение первоначальных и производных способов формирования имущественных основ деятельности корпорации</w:t>
            </w:r>
            <w:r>
              <w:t>.</w:t>
            </w:r>
          </w:p>
          <w:p w14:paraId="7C83E48E" w14:textId="77777777" w:rsidR="00B9491E" w:rsidRPr="00E12FBD" w:rsidRDefault="00B9491E" w:rsidP="00B9491E">
            <w:pPr>
              <w:numPr>
                <w:ilvl w:val="0"/>
                <w:numId w:val="29"/>
              </w:numPr>
              <w:tabs>
                <w:tab w:val="left" w:pos="288"/>
              </w:tabs>
              <w:ind w:left="107" w:hanging="107"/>
              <w:jc w:val="both"/>
              <w:rPr>
                <w:rFonts w:eastAsia="TimesNewRomanPSMT"/>
                <w:szCs w:val="28"/>
              </w:rPr>
            </w:pPr>
            <w:r>
              <w:t>Правовой режим уставного капитала, складочного капитала, паевого фонда.</w:t>
            </w:r>
            <w:r w:rsidRPr="00E3744B">
              <w:rPr>
                <w:rFonts w:eastAsia="TimesNewRomanPSMT"/>
                <w:sz w:val="28"/>
                <w:szCs w:val="28"/>
              </w:rPr>
              <w:t xml:space="preserve"> </w:t>
            </w:r>
          </w:p>
          <w:p w14:paraId="6AE4223B" w14:textId="77777777" w:rsidR="00B9491E" w:rsidRDefault="00B9491E" w:rsidP="00B9491E">
            <w:pPr>
              <w:numPr>
                <w:ilvl w:val="0"/>
                <w:numId w:val="29"/>
              </w:numPr>
              <w:tabs>
                <w:tab w:val="left" w:pos="288"/>
              </w:tabs>
              <w:ind w:left="107" w:hanging="107"/>
              <w:jc w:val="both"/>
            </w:pPr>
            <w:r w:rsidRPr="00E12FBD">
              <w:t>Понятие и особенности правового режима денег в составе имущества корпоративных юридических лиц</w:t>
            </w:r>
            <w:r>
              <w:t>.</w:t>
            </w:r>
          </w:p>
          <w:p w14:paraId="4D021B02" w14:textId="77777777" w:rsidR="00B9491E" w:rsidRPr="00E12FBD" w:rsidRDefault="00B9491E" w:rsidP="00B9491E">
            <w:pPr>
              <w:numPr>
                <w:ilvl w:val="0"/>
                <w:numId w:val="29"/>
              </w:numPr>
              <w:tabs>
                <w:tab w:val="left" w:pos="288"/>
              </w:tabs>
              <w:ind w:left="107" w:hanging="107"/>
              <w:jc w:val="both"/>
            </w:pPr>
            <w:r w:rsidRPr="00E12FBD">
              <w:t xml:space="preserve">Понятие, виды и особенности оборота корпоративных ценных бумаг. </w:t>
            </w:r>
          </w:p>
          <w:p w14:paraId="64D2F304" w14:textId="77777777" w:rsidR="00B9491E" w:rsidRPr="00E12FBD" w:rsidRDefault="00B9491E" w:rsidP="00B9491E">
            <w:pPr>
              <w:numPr>
                <w:ilvl w:val="0"/>
                <w:numId w:val="29"/>
              </w:numPr>
              <w:tabs>
                <w:tab w:val="left" w:pos="288"/>
              </w:tabs>
              <w:ind w:left="107" w:hanging="107"/>
              <w:jc w:val="both"/>
            </w:pPr>
            <w:r w:rsidRPr="00E12FBD">
              <w:t>Проблемы определения правового режима имущественных прав как разновидности имущества корпораций</w:t>
            </w:r>
          </w:p>
          <w:p w14:paraId="0BC1D1C0" w14:textId="77777777" w:rsidR="00B9491E" w:rsidRDefault="00B9491E" w:rsidP="00B9491E">
            <w:pPr>
              <w:tabs>
                <w:tab w:val="left" w:pos="288"/>
                <w:tab w:val="left" w:pos="532"/>
              </w:tabs>
              <w:ind w:left="-35" w:firstLine="284"/>
              <w:jc w:val="both"/>
              <w:rPr>
                <w:b/>
              </w:rPr>
            </w:pPr>
            <w:r w:rsidRPr="007556AD">
              <w:rPr>
                <w:b/>
              </w:rPr>
              <w:t xml:space="preserve">Рекомендуемые источники </w:t>
            </w:r>
          </w:p>
          <w:p w14:paraId="25985871" w14:textId="169B3810" w:rsidR="00B9491E" w:rsidRDefault="00747FE2" w:rsidP="00747FE2">
            <w:pPr>
              <w:tabs>
                <w:tab w:val="left" w:pos="288"/>
                <w:tab w:val="left" w:pos="532"/>
              </w:tabs>
              <w:ind w:left="313" w:hanging="64"/>
              <w:jc w:val="both"/>
              <w:rPr>
                <w:b/>
              </w:rPr>
            </w:pPr>
            <w:r w:rsidRPr="008A185E">
              <w:rPr>
                <w:b/>
              </w:rPr>
              <w:t xml:space="preserve">Раздел </w:t>
            </w:r>
            <w:r w:rsidR="00B9491E">
              <w:rPr>
                <w:b/>
              </w:rPr>
              <w:t>8:</w:t>
            </w:r>
            <w:r w:rsidR="00B9491E" w:rsidRPr="00892900">
              <w:rPr>
                <w:b/>
              </w:rPr>
              <w:t xml:space="preserve"> </w:t>
            </w:r>
            <w:r w:rsidR="00B9491E">
              <w:rPr>
                <w:b/>
              </w:rPr>
              <w:t>1-</w:t>
            </w:r>
            <w:r>
              <w:rPr>
                <w:b/>
              </w:rPr>
              <w:t>5</w:t>
            </w:r>
            <w:r w:rsidR="00B9491E">
              <w:rPr>
                <w:b/>
              </w:rPr>
              <w:t>, 7-1</w:t>
            </w:r>
            <w:r w:rsidR="00B623A9">
              <w:rPr>
                <w:b/>
              </w:rPr>
              <w:t>4</w:t>
            </w:r>
          </w:p>
          <w:p w14:paraId="4A1DAB72" w14:textId="4509FE8C" w:rsidR="002C35E4" w:rsidRPr="0066084E" w:rsidRDefault="00747FE2" w:rsidP="005707C8">
            <w:pPr>
              <w:tabs>
                <w:tab w:val="left" w:pos="288"/>
                <w:tab w:val="left" w:pos="532"/>
              </w:tabs>
              <w:ind w:left="313" w:right="-36" w:hanging="64"/>
              <w:jc w:val="both"/>
              <w:rPr>
                <w:sz w:val="24"/>
                <w:szCs w:val="24"/>
              </w:rPr>
            </w:pPr>
            <w:r w:rsidRPr="008A185E">
              <w:rPr>
                <w:b/>
              </w:rPr>
              <w:t xml:space="preserve">Раздел </w:t>
            </w:r>
            <w:r w:rsidR="00B9491E" w:rsidRPr="00F04619">
              <w:rPr>
                <w:b/>
              </w:rPr>
              <w:t>9:</w:t>
            </w:r>
            <w:r w:rsidR="00B9491E" w:rsidRPr="00892900">
              <w:rPr>
                <w:b/>
              </w:rPr>
              <w:t xml:space="preserve"> </w:t>
            </w:r>
            <w:r w:rsidR="006C0D8A">
              <w:rPr>
                <w:b/>
              </w:rPr>
              <w:t>1-</w:t>
            </w:r>
            <w:r w:rsidR="005707C8">
              <w:rPr>
                <w:b/>
              </w:rPr>
              <w:t>15</w:t>
            </w:r>
          </w:p>
        </w:tc>
        <w:tc>
          <w:tcPr>
            <w:tcW w:w="1984" w:type="dxa"/>
            <w:shd w:val="clear" w:color="auto" w:fill="FFFFFF"/>
          </w:tcPr>
          <w:p w14:paraId="45BFA04F" w14:textId="77777777" w:rsidR="00B9491E" w:rsidRDefault="00B9491E" w:rsidP="00B9491E">
            <w:pPr>
              <w:rPr>
                <w:shd w:val="clear" w:color="auto" w:fill="FFFFFF"/>
              </w:rPr>
            </w:pPr>
            <w:r w:rsidRPr="002E42D4">
              <w:lastRenderedPageBreak/>
              <w:t>Устный</w:t>
            </w:r>
            <w:r>
              <w:t>/</w:t>
            </w:r>
            <w:r w:rsidRPr="002E42D4">
              <w:t xml:space="preserve">письменный опрос, заслушивание и обсуждение </w:t>
            </w:r>
            <w:r>
              <w:lastRenderedPageBreak/>
              <w:t>докладов</w:t>
            </w:r>
            <w:r w:rsidRPr="002E42D4">
              <w:t xml:space="preserve">, </w:t>
            </w:r>
            <w:r>
              <w:t>дискуссия</w:t>
            </w:r>
            <w:r w:rsidRPr="002E42D4">
              <w:t xml:space="preserve">, </w:t>
            </w:r>
            <w:r>
              <w:t xml:space="preserve">решение </w:t>
            </w:r>
            <w:r w:rsidRPr="00E44168">
              <w:rPr>
                <w:shd w:val="clear" w:color="auto" w:fill="FFFFFF"/>
              </w:rPr>
              <w:t>ситуационных заданий.</w:t>
            </w:r>
          </w:p>
          <w:p w14:paraId="6F4703C3" w14:textId="3925DDFA" w:rsidR="002C35E4" w:rsidRPr="0066084E" w:rsidRDefault="00B9491E" w:rsidP="00B9491E">
            <w:pPr>
              <w:ind w:right="-36"/>
              <w:jc w:val="both"/>
              <w:rPr>
                <w:sz w:val="24"/>
                <w:szCs w:val="24"/>
              </w:rPr>
            </w:pPr>
            <w:r>
              <w:t>Итоговое тестирование по теме</w:t>
            </w:r>
          </w:p>
        </w:tc>
      </w:tr>
      <w:tr w:rsidR="008F1E81" w:rsidRPr="0066084E" w14:paraId="286F5004" w14:textId="77777777" w:rsidTr="00CE16F6">
        <w:tc>
          <w:tcPr>
            <w:tcW w:w="2267" w:type="dxa"/>
            <w:shd w:val="clear" w:color="auto" w:fill="auto"/>
          </w:tcPr>
          <w:p w14:paraId="4321D25E" w14:textId="77777777" w:rsidR="008F1E81" w:rsidRPr="00B9491E" w:rsidRDefault="008F1E81" w:rsidP="008F1E81">
            <w:pPr>
              <w:ind w:right="-36"/>
              <w:rPr>
                <w:b/>
                <w:sz w:val="24"/>
                <w:szCs w:val="24"/>
              </w:rPr>
            </w:pPr>
            <w:r w:rsidRPr="00B9491E">
              <w:rPr>
                <w:b/>
                <w:sz w:val="24"/>
                <w:szCs w:val="24"/>
              </w:rPr>
              <w:lastRenderedPageBreak/>
              <w:t>Тема 2.</w:t>
            </w:r>
          </w:p>
          <w:p w14:paraId="03902E3A" w14:textId="1BF10E8C" w:rsidR="008F1E81" w:rsidRPr="00B9491E" w:rsidRDefault="008F1E81" w:rsidP="008F1E81">
            <w:pPr>
              <w:ind w:right="-36"/>
              <w:rPr>
                <w:b/>
                <w:sz w:val="24"/>
                <w:szCs w:val="24"/>
              </w:rPr>
            </w:pPr>
            <w:r w:rsidRPr="00B9491E">
              <w:rPr>
                <w:b/>
                <w:bCs/>
                <w:sz w:val="24"/>
                <w:szCs w:val="24"/>
              </w:rPr>
              <w:t>Государственный контроль за формированием, распределением и использованием фондов денежных средств корпоративных юридических лиц</w:t>
            </w:r>
          </w:p>
        </w:tc>
        <w:tc>
          <w:tcPr>
            <w:tcW w:w="6664" w:type="dxa"/>
            <w:shd w:val="clear" w:color="auto" w:fill="auto"/>
          </w:tcPr>
          <w:p w14:paraId="5DE0F7A7" w14:textId="77777777" w:rsidR="008F1E81" w:rsidRPr="008A185E" w:rsidRDefault="008F1E81" w:rsidP="008F1E81">
            <w:pPr>
              <w:numPr>
                <w:ilvl w:val="0"/>
                <w:numId w:val="31"/>
              </w:numPr>
              <w:tabs>
                <w:tab w:val="left" w:pos="313"/>
              </w:tabs>
              <w:ind w:left="29" w:firstLine="0"/>
              <w:jc w:val="both"/>
              <w:rPr>
                <w:rFonts w:eastAsia="Calibri"/>
                <w:lang w:eastAsia="en-US"/>
              </w:rPr>
            </w:pPr>
            <w:r w:rsidRPr="008A185E">
              <w:t>Государственные органы, осуществляющие контроль</w:t>
            </w:r>
            <w:r w:rsidRPr="00D06293">
              <w:t xml:space="preserve"> </w:t>
            </w:r>
            <w:r w:rsidRPr="008A185E">
              <w:t>за формированием, распределением и использованием фондов денежных средств корпоративных юридических лиц</w:t>
            </w:r>
            <w:r>
              <w:t>.</w:t>
            </w:r>
          </w:p>
          <w:p w14:paraId="1A89AE18" w14:textId="77777777" w:rsidR="008F1E81" w:rsidRPr="008A185E" w:rsidRDefault="008F1E81" w:rsidP="008F1E81">
            <w:pPr>
              <w:numPr>
                <w:ilvl w:val="0"/>
                <w:numId w:val="31"/>
              </w:numPr>
              <w:tabs>
                <w:tab w:val="left" w:pos="313"/>
              </w:tabs>
              <w:ind w:left="29" w:firstLine="0"/>
              <w:jc w:val="both"/>
              <w:rPr>
                <w:rFonts w:eastAsia="Calibri"/>
                <w:lang w:eastAsia="en-US"/>
              </w:rPr>
            </w:pPr>
            <w:r w:rsidRPr="008A185E">
              <w:t xml:space="preserve">Корпоративные группы холдингового типа. </w:t>
            </w:r>
          </w:p>
          <w:p w14:paraId="2EE87BD4" w14:textId="77777777" w:rsidR="008F1E81" w:rsidRPr="008A185E" w:rsidRDefault="008F1E81" w:rsidP="008F1E81">
            <w:pPr>
              <w:numPr>
                <w:ilvl w:val="0"/>
                <w:numId w:val="31"/>
              </w:numPr>
              <w:tabs>
                <w:tab w:val="left" w:pos="313"/>
              </w:tabs>
              <w:ind w:left="29" w:firstLine="0"/>
              <w:jc w:val="both"/>
              <w:rPr>
                <w:rFonts w:eastAsia="Calibri"/>
                <w:lang w:eastAsia="en-US"/>
              </w:rPr>
            </w:pPr>
            <w:r w:rsidRPr="008A185E">
              <w:t xml:space="preserve">Правовое положение основной корпорации и дочерней корпорации. </w:t>
            </w:r>
          </w:p>
          <w:p w14:paraId="27E334D5" w14:textId="77777777" w:rsidR="008F1E81" w:rsidRDefault="008F1E81" w:rsidP="008F1E81">
            <w:pPr>
              <w:tabs>
                <w:tab w:val="num" w:pos="0"/>
              </w:tabs>
              <w:ind w:firstLine="567"/>
              <w:jc w:val="both"/>
            </w:pPr>
            <w:r w:rsidRPr="008A185E">
              <w:t>Особенности имущественной ответственности в корпоративных группах холдингового типа.</w:t>
            </w:r>
          </w:p>
          <w:p w14:paraId="526E876D" w14:textId="77777777" w:rsidR="008F1E81" w:rsidRPr="008A185E" w:rsidRDefault="008F1E81" w:rsidP="008F1E81">
            <w:pPr>
              <w:tabs>
                <w:tab w:val="left" w:pos="288"/>
                <w:tab w:val="left" w:pos="532"/>
              </w:tabs>
              <w:ind w:left="-35" w:firstLine="284"/>
              <w:jc w:val="both"/>
              <w:rPr>
                <w:b/>
              </w:rPr>
            </w:pPr>
            <w:r w:rsidRPr="008A185E">
              <w:rPr>
                <w:b/>
              </w:rPr>
              <w:t>Рекомендуемые источники:</w:t>
            </w:r>
          </w:p>
          <w:p w14:paraId="754E3557" w14:textId="0BCE5C87" w:rsidR="008F1E81" w:rsidRPr="008A185E" w:rsidRDefault="008F1E81" w:rsidP="008F1E81">
            <w:pPr>
              <w:tabs>
                <w:tab w:val="left" w:pos="288"/>
                <w:tab w:val="left" w:pos="532"/>
              </w:tabs>
              <w:ind w:left="-35" w:firstLine="284"/>
              <w:jc w:val="both"/>
              <w:rPr>
                <w:b/>
              </w:rPr>
            </w:pPr>
            <w:r w:rsidRPr="008A185E">
              <w:rPr>
                <w:b/>
              </w:rPr>
              <w:t>Раздел 8: 1-3, 5-7, 9-</w:t>
            </w:r>
            <w:r w:rsidR="00747FE2">
              <w:rPr>
                <w:b/>
              </w:rPr>
              <w:t>14</w:t>
            </w:r>
          </w:p>
          <w:p w14:paraId="6417C6C6" w14:textId="0884043D" w:rsidR="008F1E81" w:rsidRPr="0066084E" w:rsidRDefault="008F1E81" w:rsidP="006C0D8A">
            <w:pPr>
              <w:tabs>
                <w:tab w:val="left" w:pos="288"/>
                <w:tab w:val="left" w:pos="532"/>
              </w:tabs>
              <w:ind w:left="-35" w:firstLine="284"/>
              <w:jc w:val="both"/>
              <w:rPr>
                <w:sz w:val="24"/>
                <w:szCs w:val="24"/>
              </w:rPr>
            </w:pPr>
            <w:r w:rsidRPr="008A185E">
              <w:rPr>
                <w:b/>
              </w:rPr>
              <w:t>Раздел 9: 4-</w:t>
            </w:r>
            <w:r w:rsidR="006C0D8A">
              <w:rPr>
                <w:b/>
              </w:rPr>
              <w:t>7</w:t>
            </w:r>
          </w:p>
        </w:tc>
        <w:tc>
          <w:tcPr>
            <w:tcW w:w="1984" w:type="dxa"/>
            <w:shd w:val="clear" w:color="auto" w:fill="FFFFFF"/>
          </w:tcPr>
          <w:p w14:paraId="768A57D5" w14:textId="77777777" w:rsidR="008F1E81" w:rsidRDefault="008F1E81"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7F317C02" w14:textId="409B322C" w:rsidR="008F1E81" w:rsidRPr="0066084E" w:rsidRDefault="008F1E81" w:rsidP="008F1E81">
            <w:pPr>
              <w:ind w:right="-36"/>
              <w:jc w:val="both"/>
              <w:rPr>
                <w:bCs/>
                <w:sz w:val="24"/>
                <w:szCs w:val="24"/>
              </w:rPr>
            </w:pPr>
          </w:p>
        </w:tc>
      </w:tr>
      <w:tr w:rsidR="008F1E81" w:rsidRPr="0066084E" w14:paraId="241AEAFF" w14:textId="77777777" w:rsidTr="00CE16F6">
        <w:tc>
          <w:tcPr>
            <w:tcW w:w="2267" w:type="dxa"/>
            <w:shd w:val="clear" w:color="auto" w:fill="auto"/>
          </w:tcPr>
          <w:p w14:paraId="515D6386" w14:textId="020B050D" w:rsidR="008F1E81" w:rsidRPr="00B9491E" w:rsidRDefault="008F1E81" w:rsidP="008F1E81">
            <w:pPr>
              <w:ind w:right="-36"/>
              <w:rPr>
                <w:rFonts w:eastAsia="Calibri"/>
                <w:b/>
                <w:bCs/>
                <w:sz w:val="24"/>
                <w:szCs w:val="24"/>
                <w:lang w:eastAsia="en-US"/>
              </w:rPr>
            </w:pPr>
            <w:r w:rsidRPr="00B9491E">
              <w:rPr>
                <w:rFonts w:eastAsia="Calibri"/>
                <w:b/>
                <w:bCs/>
                <w:sz w:val="24"/>
                <w:szCs w:val="24"/>
                <w:lang w:eastAsia="en-US"/>
              </w:rPr>
              <w:t xml:space="preserve">Тема 3. </w:t>
            </w:r>
            <w:r w:rsidRPr="00B9491E">
              <w:rPr>
                <w:b/>
                <w:bCs/>
                <w:sz w:val="24"/>
                <w:szCs w:val="24"/>
              </w:rPr>
              <w:t>Инвестиционная и финансовая деятельность корпоративных юридических лиц</w:t>
            </w:r>
          </w:p>
        </w:tc>
        <w:tc>
          <w:tcPr>
            <w:tcW w:w="6664" w:type="dxa"/>
            <w:shd w:val="clear" w:color="auto" w:fill="auto"/>
            <w:vAlign w:val="center"/>
          </w:tcPr>
          <w:p w14:paraId="2A595EC2" w14:textId="77777777" w:rsidR="008F1E81" w:rsidRDefault="008F1E81" w:rsidP="008F1E81">
            <w:pPr>
              <w:numPr>
                <w:ilvl w:val="0"/>
                <w:numId w:val="32"/>
              </w:numPr>
              <w:tabs>
                <w:tab w:val="left" w:pos="313"/>
              </w:tabs>
              <w:ind w:left="0" w:firstLine="29"/>
              <w:jc w:val="both"/>
            </w:pPr>
            <w:r w:rsidRPr="00EB1957">
              <w:t>Субъекты инвестиционных отношений.</w:t>
            </w:r>
          </w:p>
          <w:p w14:paraId="4194F565" w14:textId="77777777" w:rsidR="008F1E81" w:rsidRDefault="008F1E81" w:rsidP="008F1E81">
            <w:pPr>
              <w:numPr>
                <w:ilvl w:val="0"/>
                <w:numId w:val="32"/>
              </w:numPr>
              <w:tabs>
                <w:tab w:val="left" w:pos="313"/>
              </w:tabs>
              <w:ind w:left="29" w:firstLine="0"/>
              <w:jc w:val="both"/>
            </w:pPr>
            <w:r w:rsidRPr="00EB1957">
              <w:t xml:space="preserve"> Инвестиционная деятельность, осуществляемая в форме капитальных вложений. </w:t>
            </w:r>
          </w:p>
          <w:p w14:paraId="0A96F105" w14:textId="77777777" w:rsidR="008F1E81" w:rsidRDefault="008F1E81" w:rsidP="008F1E81">
            <w:pPr>
              <w:numPr>
                <w:ilvl w:val="0"/>
                <w:numId w:val="32"/>
              </w:numPr>
              <w:tabs>
                <w:tab w:val="left" w:pos="313"/>
              </w:tabs>
              <w:ind w:left="29" w:firstLine="0"/>
              <w:jc w:val="both"/>
            </w:pPr>
            <w:r w:rsidRPr="00EB1957">
              <w:t xml:space="preserve">Лизинговые инвестиции. </w:t>
            </w:r>
          </w:p>
          <w:p w14:paraId="5BA911AD" w14:textId="77777777" w:rsidR="008F1E81" w:rsidRDefault="008F1E81" w:rsidP="008F1E81">
            <w:pPr>
              <w:numPr>
                <w:ilvl w:val="0"/>
                <w:numId w:val="32"/>
              </w:numPr>
              <w:tabs>
                <w:tab w:val="left" w:pos="313"/>
              </w:tabs>
              <w:ind w:left="29" w:firstLine="0"/>
              <w:jc w:val="both"/>
            </w:pPr>
            <w:r w:rsidRPr="00EB1957">
              <w:t>Инвестиционная деятельность, осуществляемая в форме соглашения о разделе продукции.</w:t>
            </w:r>
          </w:p>
          <w:p w14:paraId="0017F0EB" w14:textId="77777777" w:rsidR="008F1E81" w:rsidRPr="00EB1957" w:rsidRDefault="008F1E81" w:rsidP="008F1E81">
            <w:pPr>
              <w:numPr>
                <w:ilvl w:val="0"/>
                <w:numId w:val="32"/>
              </w:numPr>
              <w:tabs>
                <w:tab w:val="left" w:pos="313"/>
              </w:tabs>
              <w:ind w:left="29" w:firstLine="0"/>
              <w:jc w:val="both"/>
            </w:pPr>
            <w:r w:rsidRPr="00EB1957">
              <w:t>Финансовая деятельность корпорации: содержание и принципы.</w:t>
            </w:r>
          </w:p>
          <w:p w14:paraId="31821D65" w14:textId="77777777" w:rsidR="008F1E81" w:rsidRPr="00DA77E4" w:rsidRDefault="008F1E81" w:rsidP="008F1E81">
            <w:pPr>
              <w:tabs>
                <w:tab w:val="left" w:pos="288"/>
                <w:tab w:val="left" w:pos="532"/>
              </w:tabs>
              <w:ind w:left="-35" w:firstLine="284"/>
              <w:jc w:val="both"/>
              <w:rPr>
                <w:b/>
              </w:rPr>
            </w:pPr>
            <w:r w:rsidRPr="00DA77E4">
              <w:rPr>
                <w:b/>
              </w:rPr>
              <w:t xml:space="preserve">Рекомендуемые источники </w:t>
            </w:r>
          </w:p>
          <w:p w14:paraId="67AE841B" w14:textId="0C9700C8" w:rsidR="008F1E81" w:rsidRPr="00DA77E4" w:rsidRDefault="00747FE2" w:rsidP="008F1E81">
            <w:pPr>
              <w:tabs>
                <w:tab w:val="left" w:pos="288"/>
                <w:tab w:val="left" w:pos="532"/>
              </w:tabs>
              <w:ind w:left="-35" w:firstLine="284"/>
              <w:jc w:val="both"/>
              <w:rPr>
                <w:b/>
              </w:rPr>
            </w:pPr>
            <w:r w:rsidRPr="008A185E">
              <w:rPr>
                <w:b/>
              </w:rPr>
              <w:t xml:space="preserve">Раздел </w:t>
            </w:r>
            <w:r>
              <w:rPr>
                <w:b/>
              </w:rPr>
              <w:t>8: 1-14</w:t>
            </w:r>
          </w:p>
          <w:p w14:paraId="60D80450" w14:textId="7D31234C" w:rsidR="008F1E81" w:rsidRPr="0066084E" w:rsidRDefault="00747FE2" w:rsidP="005707C8">
            <w:pPr>
              <w:tabs>
                <w:tab w:val="left" w:pos="288"/>
                <w:tab w:val="left" w:pos="532"/>
              </w:tabs>
              <w:ind w:left="-35" w:firstLine="284"/>
              <w:jc w:val="both"/>
              <w:rPr>
                <w:sz w:val="24"/>
                <w:szCs w:val="24"/>
              </w:rPr>
            </w:pPr>
            <w:r w:rsidRPr="008A185E">
              <w:rPr>
                <w:b/>
              </w:rPr>
              <w:t xml:space="preserve">Раздел </w:t>
            </w:r>
            <w:r w:rsidR="00B623A9">
              <w:rPr>
                <w:b/>
              </w:rPr>
              <w:t>9: 2-</w:t>
            </w:r>
            <w:r w:rsidR="005707C8">
              <w:rPr>
                <w:b/>
              </w:rPr>
              <w:t>15</w:t>
            </w:r>
          </w:p>
        </w:tc>
        <w:tc>
          <w:tcPr>
            <w:tcW w:w="1984" w:type="dxa"/>
            <w:shd w:val="clear" w:color="auto" w:fill="auto"/>
          </w:tcPr>
          <w:p w14:paraId="0ECD333C" w14:textId="77777777" w:rsidR="008F1E81" w:rsidRDefault="008F1E81"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5A2A4EB9" w14:textId="5F5814A0" w:rsidR="008F1E81" w:rsidRPr="0066084E" w:rsidRDefault="008F1E81" w:rsidP="008F1E81">
            <w:pPr>
              <w:ind w:right="-36"/>
              <w:rPr>
                <w:color w:val="000000"/>
                <w:sz w:val="24"/>
                <w:szCs w:val="24"/>
              </w:rPr>
            </w:pPr>
          </w:p>
        </w:tc>
      </w:tr>
      <w:tr w:rsidR="008F1E81" w:rsidRPr="0066084E" w14:paraId="27244477" w14:textId="77777777" w:rsidTr="00CE16F6">
        <w:tc>
          <w:tcPr>
            <w:tcW w:w="2267" w:type="dxa"/>
            <w:shd w:val="clear" w:color="auto" w:fill="auto"/>
          </w:tcPr>
          <w:p w14:paraId="37B5FFAB" w14:textId="5E7F09BF" w:rsidR="008F1E81" w:rsidRPr="00B9491E" w:rsidRDefault="008F1E81" w:rsidP="008F1E81">
            <w:pPr>
              <w:tabs>
                <w:tab w:val="left" w:pos="851"/>
              </w:tabs>
              <w:ind w:right="-36"/>
              <w:rPr>
                <w:rFonts w:eastAsia="Calibri"/>
                <w:b/>
                <w:bCs/>
                <w:sz w:val="24"/>
                <w:szCs w:val="24"/>
                <w:lang w:eastAsia="en-US"/>
              </w:rPr>
            </w:pPr>
            <w:r w:rsidRPr="00B9491E">
              <w:rPr>
                <w:rFonts w:eastAsia="Calibri"/>
                <w:b/>
                <w:bCs/>
                <w:sz w:val="24"/>
                <w:szCs w:val="24"/>
                <w:lang w:eastAsia="en-US"/>
              </w:rPr>
              <w:t xml:space="preserve">Тема 4. </w:t>
            </w:r>
            <w:r w:rsidRPr="00B9491E">
              <w:rPr>
                <w:b/>
                <w:bCs/>
                <w:sz w:val="24"/>
                <w:szCs w:val="24"/>
              </w:rPr>
              <w:t>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6664" w:type="dxa"/>
            <w:shd w:val="clear" w:color="auto" w:fill="auto"/>
            <w:vAlign w:val="center"/>
          </w:tcPr>
          <w:p w14:paraId="6FBDED39" w14:textId="77777777" w:rsidR="008F1E81" w:rsidRDefault="008F1E81" w:rsidP="008F1E81">
            <w:pPr>
              <w:numPr>
                <w:ilvl w:val="0"/>
                <w:numId w:val="30"/>
              </w:numPr>
              <w:tabs>
                <w:tab w:val="left" w:pos="532"/>
              </w:tabs>
              <w:ind w:left="-35" w:firstLine="284"/>
              <w:jc w:val="both"/>
              <w:rPr>
                <w:rFonts w:eastAsia="Calibri"/>
                <w:lang w:eastAsia="en-US"/>
              </w:rPr>
            </w:pPr>
            <w:r w:rsidRPr="00807752">
              <w:rPr>
                <w:rFonts w:eastAsia="Calibri"/>
                <w:lang w:eastAsia="en-US"/>
              </w:rPr>
              <w:t>Понятие юридической ответственности. Отличие обязанности от ответственности</w:t>
            </w:r>
            <w:r>
              <w:rPr>
                <w:rFonts w:eastAsia="Calibri"/>
                <w:lang w:eastAsia="en-US"/>
              </w:rPr>
              <w:t>.</w:t>
            </w:r>
          </w:p>
          <w:p w14:paraId="644297D8" w14:textId="77777777" w:rsidR="008F1E81" w:rsidRPr="00807752" w:rsidRDefault="008F1E81" w:rsidP="008F1E81">
            <w:pPr>
              <w:numPr>
                <w:ilvl w:val="0"/>
                <w:numId w:val="30"/>
              </w:numPr>
              <w:tabs>
                <w:tab w:val="left" w:pos="532"/>
              </w:tabs>
              <w:ind w:left="-35" w:firstLine="284"/>
              <w:jc w:val="both"/>
              <w:rPr>
                <w:rFonts w:eastAsia="Calibri"/>
                <w:lang w:eastAsia="en-US"/>
              </w:rPr>
            </w:pPr>
            <w:r w:rsidRPr="00807752">
              <w:rPr>
                <w:rFonts w:eastAsia="Calibri"/>
                <w:lang w:eastAsia="en-US"/>
              </w:rPr>
              <w:t xml:space="preserve">Виды юридической ответственности. Основания для увеличения или для уменьшения ответственности. </w:t>
            </w:r>
          </w:p>
          <w:p w14:paraId="69C82849" w14:textId="77777777" w:rsidR="008F1E81" w:rsidRPr="00807752" w:rsidRDefault="008F1E81" w:rsidP="008F1E81">
            <w:pPr>
              <w:numPr>
                <w:ilvl w:val="0"/>
                <w:numId w:val="30"/>
              </w:numPr>
              <w:tabs>
                <w:tab w:val="left" w:pos="532"/>
              </w:tabs>
              <w:ind w:left="-35" w:firstLine="284"/>
              <w:jc w:val="both"/>
              <w:rPr>
                <w:rFonts w:eastAsia="Calibri"/>
                <w:lang w:eastAsia="en-US"/>
              </w:rPr>
            </w:pPr>
            <w:r w:rsidRPr="00807752">
              <w:rPr>
                <w:rFonts w:eastAsia="Calibri"/>
                <w:lang w:eastAsia="en-US"/>
              </w:rPr>
              <w:t>Отсутствие ответственности по обязательствам юридического лица у участников некоммерческих корпоративных юридических лиц: обоснование и исключения.</w:t>
            </w:r>
          </w:p>
          <w:p w14:paraId="3EBE6B29" w14:textId="77777777" w:rsidR="008F1E81" w:rsidRPr="00807752" w:rsidRDefault="008F1E81" w:rsidP="008F1E81">
            <w:pPr>
              <w:numPr>
                <w:ilvl w:val="0"/>
                <w:numId w:val="30"/>
              </w:numPr>
              <w:tabs>
                <w:tab w:val="left" w:pos="532"/>
              </w:tabs>
              <w:ind w:left="-35" w:firstLine="284"/>
              <w:jc w:val="both"/>
              <w:rPr>
                <w:rFonts w:eastAsia="Calibri"/>
                <w:lang w:eastAsia="en-US"/>
              </w:rPr>
            </w:pPr>
            <w:r w:rsidRPr="00807752">
              <w:rPr>
                <w:rFonts w:eastAsia="Calibri"/>
                <w:lang w:eastAsia="en-US"/>
              </w:rPr>
              <w:t>Возмещение вреда корпорации, причиненного неисполнением обязанности</w:t>
            </w:r>
            <w:r>
              <w:rPr>
                <w:rFonts w:eastAsia="Calibri"/>
                <w:lang w:eastAsia="en-US"/>
              </w:rPr>
              <w:t>.</w:t>
            </w:r>
            <w:r>
              <w:rPr>
                <w:rFonts w:eastAsia="TimesNewRomanPSMT"/>
                <w:b/>
                <w:sz w:val="28"/>
                <w:szCs w:val="28"/>
              </w:rPr>
              <w:t xml:space="preserve"> </w:t>
            </w:r>
          </w:p>
          <w:p w14:paraId="2A21DA4A" w14:textId="77777777" w:rsidR="008F1E81" w:rsidRDefault="008F1E81" w:rsidP="008F1E81">
            <w:pPr>
              <w:numPr>
                <w:ilvl w:val="0"/>
                <w:numId w:val="30"/>
              </w:numPr>
              <w:tabs>
                <w:tab w:val="left" w:pos="532"/>
              </w:tabs>
              <w:ind w:left="-35" w:firstLine="284"/>
              <w:jc w:val="both"/>
              <w:rPr>
                <w:rFonts w:eastAsia="Calibri"/>
                <w:lang w:eastAsia="en-US"/>
              </w:rPr>
            </w:pPr>
            <w:r w:rsidRPr="00807752">
              <w:rPr>
                <w:rFonts w:eastAsia="Calibri"/>
                <w:lang w:eastAsia="en-US"/>
              </w:rPr>
              <w:t>Основания снижения и исключения ответственности</w:t>
            </w:r>
          </w:p>
          <w:p w14:paraId="6FC00CEA" w14:textId="77777777" w:rsidR="008F1E81" w:rsidRDefault="008F1E81" w:rsidP="008F1E81">
            <w:pPr>
              <w:numPr>
                <w:ilvl w:val="0"/>
                <w:numId w:val="30"/>
              </w:numPr>
              <w:tabs>
                <w:tab w:val="left" w:pos="532"/>
              </w:tabs>
              <w:ind w:left="-35" w:firstLine="284"/>
              <w:jc w:val="both"/>
              <w:rPr>
                <w:rFonts w:eastAsia="Calibri"/>
                <w:lang w:eastAsia="en-US"/>
              </w:rPr>
            </w:pPr>
            <w:r>
              <w:rPr>
                <w:rFonts w:eastAsia="Calibri"/>
                <w:lang w:eastAsia="en-US"/>
              </w:rPr>
              <w:t>Ответственность единоличного исполнительного органа.</w:t>
            </w:r>
          </w:p>
          <w:p w14:paraId="35BC6A83" w14:textId="77777777" w:rsidR="008F1E81" w:rsidRDefault="008F1E81" w:rsidP="008F1E81">
            <w:pPr>
              <w:numPr>
                <w:ilvl w:val="0"/>
                <w:numId w:val="30"/>
              </w:numPr>
              <w:tabs>
                <w:tab w:val="left" w:pos="532"/>
              </w:tabs>
              <w:ind w:left="-35" w:firstLine="284"/>
              <w:jc w:val="both"/>
              <w:rPr>
                <w:rFonts w:eastAsia="Calibri"/>
                <w:lang w:eastAsia="en-US"/>
              </w:rPr>
            </w:pPr>
            <w:r>
              <w:rPr>
                <w:rFonts w:eastAsia="Calibri"/>
                <w:lang w:eastAsia="en-US"/>
              </w:rPr>
              <w:t>Ответственность членов коллегиальных органов.</w:t>
            </w:r>
          </w:p>
          <w:p w14:paraId="184F0706" w14:textId="77777777" w:rsidR="008F1E81" w:rsidRDefault="008F1E81" w:rsidP="008F1E81">
            <w:pPr>
              <w:numPr>
                <w:ilvl w:val="0"/>
                <w:numId w:val="30"/>
              </w:numPr>
              <w:tabs>
                <w:tab w:val="left" w:pos="532"/>
              </w:tabs>
              <w:ind w:left="-35" w:firstLine="284"/>
              <w:jc w:val="both"/>
              <w:rPr>
                <w:rFonts w:eastAsia="Calibri"/>
                <w:lang w:eastAsia="en-US"/>
              </w:rPr>
            </w:pPr>
            <w:r>
              <w:rPr>
                <w:rFonts w:eastAsia="Calibri"/>
                <w:lang w:eastAsia="en-US"/>
              </w:rPr>
              <w:t>Ответственность участников по обязательствам юридического лица.</w:t>
            </w:r>
          </w:p>
          <w:p w14:paraId="2ACD2615" w14:textId="77777777" w:rsidR="008F1E81" w:rsidRDefault="008F1E81" w:rsidP="008F1E81">
            <w:pPr>
              <w:tabs>
                <w:tab w:val="left" w:pos="288"/>
                <w:tab w:val="left" w:pos="532"/>
              </w:tabs>
              <w:ind w:left="-35" w:firstLine="284"/>
              <w:jc w:val="both"/>
              <w:rPr>
                <w:b/>
              </w:rPr>
            </w:pPr>
            <w:r w:rsidRPr="007556AD">
              <w:rPr>
                <w:b/>
              </w:rPr>
              <w:t xml:space="preserve">Рекомендуемые источники </w:t>
            </w:r>
          </w:p>
          <w:p w14:paraId="1B3AB040" w14:textId="75140717" w:rsidR="008F1E81" w:rsidRDefault="00747FE2" w:rsidP="008F1E81">
            <w:pPr>
              <w:tabs>
                <w:tab w:val="left" w:pos="288"/>
                <w:tab w:val="left" w:pos="532"/>
              </w:tabs>
              <w:ind w:left="-35" w:firstLine="284"/>
              <w:jc w:val="both"/>
              <w:rPr>
                <w:b/>
              </w:rPr>
            </w:pPr>
            <w:r w:rsidRPr="008A185E">
              <w:rPr>
                <w:b/>
              </w:rPr>
              <w:t xml:space="preserve">Раздел </w:t>
            </w:r>
            <w:r w:rsidR="008F1E81">
              <w:rPr>
                <w:b/>
              </w:rPr>
              <w:t>8:</w:t>
            </w:r>
            <w:r w:rsidR="008F1E81" w:rsidRPr="00892900">
              <w:rPr>
                <w:b/>
              </w:rPr>
              <w:t xml:space="preserve"> 1-</w:t>
            </w:r>
            <w:r w:rsidR="005707C8">
              <w:rPr>
                <w:b/>
              </w:rPr>
              <w:t>6</w:t>
            </w:r>
          </w:p>
          <w:p w14:paraId="044315BF" w14:textId="798E2F0C" w:rsidR="008F1E81" w:rsidRPr="0066084E" w:rsidRDefault="00747FE2" w:rsidP="005707C8">
            <w:pPr>
              <w:tabs>
                <w:tab w:val="left" w:pos="288"/>
                <w:tab w:val="left" w:pos="532"/>
              </w:tabs>
              <w:ind w:left="-35" w:firstLine="284"/>
              <w:jc w:val="both"/>
              <w:rPr>
                <w:iCs/>
                <w:color w:val="FF0000"/>
                <w:sz w:val="24"/>
                <w:szCs w:val="24"/>
              </w:rPr>
            </w:pPr>
            <w:r w:rsidRPr="008A185E">
              <w:rPr>
                <w:b/>
              </w:rPr>
              <w:t xml:space="preserve">Раздел </w:t>
            </w:r>
            <w:r w:rsidR="008F1E81" w:rsidRPr="00F04619">
              <w:rPr>
                <w:b/>
              </w:rPr>
              <w:t>9:</w:t>
            </w:r>
            <w:r w:rsidR="008F1E81" w:rsidRPr="00892900">
              <w:rPr>
                <w:b/>
              </w:rPr>
              <w:t xml:space="preserve"> </w:t>
            </w:r>
            <w:r w:rsidR="006C0D8A">
              <w:rPr>
                <w:b/>
              </w:rPr>
              <w:t>1-</w:t>
            </w:r>
            <w:r w:rsidR="005707C8">
              <w:rPr>
                <w:b/>
              </w:rPr>
              <w:t>15</w:t>
            </w:r>
          </w:p>
        </w:tc>
        <w:tc>
          <w:tcPr>
            <w:tcW w:w="1984" w:type="dxa"/>
            <w:shd w:val="clear" w:color="auto" w:fill="auto"/>
          </w:tcPr>
          <w:p w14:paraId="75CAEF4F" w14:textId="77777777" w:rsidR="008F1E81" w:rsidRDefault="008F1E81" w:rsidP="008F1E81">
            <w:pPr>
              <w:rPr>
                <w:shd w:val="clear" w:color="auto" w:fill="FFFFFF"/>
              </w:rPr>
            </w:pPr>
            <w:r w:rsidRPr="00A84BB4">
              <w:t>Устный</w:t>
            </w:r>
            <w:r>
              <w:t>/</w:t>
            </w:r>
            <w:r w:rsidRPr="00A84BB4">
              <w:t xml:space="preserve"> письменный опрос, </w:t>
            </w:r>
            <w:r>
              <w:t xml:space="preserve">дискуссия, </w:t>
            </w:r>
            <w:r w:rsidRPr="00A84BB4">
              <w:t xml:space="preserve">заслушивание и обсуждение </w:t>
            </w:r>
            <w:r>
              <w:t>докладов</w:t>
            </w:r>
            <w:r w:rsidRPr="00A84BB4">
              <w:t xml:space="preserve">, </w:t>
            </w:r>
            <w:r>
              <w:t xml:space="preserve">решение </w:t>
            </w:r>
            <w:r w:rsidRPr="00E44168">
              <w:rPr>
                <w:shd w:val="clear" w:color="auto" w:fill="FFFFFF"/>
              </w:rPr>
              <w:t>ситуационных заданий.</w:t>
            </w:r>
          </w:p>
          <w:p w14:paraId="1CA5FE94" w14:textId="408CDE66" w:rsidR="008F1E81" w:rsidRPr="0066084E" w:rsidRDefault="008F1E81" w:rsidP="008F1E81">
            <w:pPr>
              <w:ind w:right="-36"/>
              <w:rPr>
                <w:color w:val="000000"/>
                <w:sz w:val="24"/>
                <w:szCs w:val="24"/>
              </w:rPr>
            </w:pPr>
            <w:r w:rsidRPr="0066084E">
              <w:rPr>
                <w:sz w:val="24"/>
                <w:szCs w:val="24"/>
              </w:rPr>
              <w:t>Работа в малых группах</w:t>
            </w:r>
            <w:r>
              <w:t xml:space="preserve"> по решению </w:t>
            </w:r>
            <w:r w:rsidRPr="00E44168">
              <w:rPr>
                <w:shd w:val="clear" w:color="auto" w:fill="FFFFFF"/>
              </w:rPr>
              <w:t>ситуационных заданий</w:t>
            </w:r>
            <w:r>
              <w:rPr>
                <w:shd w:val="clear" w:color="auto" w:fill="FFFFFF"/>
              </w:rPr>
              <w:t>, тестирование по теме</w:t>
            </w:r>
          </w:p>
        </w:tc>
      </w:tr>
    </w:tbl>
    <w:p w14:paraId="356354C2" w14:textId="6A134963" w:rsidR="001002F4" w:rsidRDefault="001002F4" w:rsidP="00B73790">
      <w:pPr>
        <w:pStyle w:val="110"/>
        <w:numPr>
          <w:ilvl w:val="0"/>
          <w:numId w:val="22"/>
        </w:numPr>
        <w:tabs>
          <w:tab w:val="left" w:pos="426"/>
        </w:tabs>
        <w:spacing w:before="120" w:after="120"/>
        <w:ind w:left="0" w:firstLine="0"/>
      </w:pPr>
      <w:bookmarkStart w:id="27" w:name="_Toc90042607"/>
      <w:r>
        <w:lastRenderedPageBreak/>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7"/>
    </w:p>
    <w:p w14:paraId="00F33F00" w14:textId="77777777" w:rsidR="00A0091C" w:rsidRDefault="00A0091C" w:rsidP="00A0091C">
      <w:pPr>
        <w:pStyle w:val="110"/>
        <w:tabs>
          <w:tab w:val="left" w:pos="426"/>
        </w:tabs>
        <w:spacing w:before="120" w:after="120"/>
        <w:ind w:left="0" w:firstLine="0"/>
      </w:pPr>
    </w:p>
    <w:p w14:paraId="3EB773EA" w14:textId="4DF95B92" w:rsidR="001002F4" w:rsidRDefault="008A4775" w:rsidP="008A4775">
      <w:pPr>
        <w:pStyle w:val="210"/>
        <w:numPr>
          <w:ilvl w:val="1"/>
          <w:numId w:val="22"/>
        </w:numPr>
        <w:tabs>
          <w:tab w:val="left" w:pos="1418"/>
        </w:tabs>
        <w:spacing w:before="100" w:beforeAutospacing="1" w:after="240"/>
        <w:ind w:left="0" w:firstLine="840"/>
        <w:jc w:val="both"/>
        <w:rPr>
          <w:i w:val="0"/>
        </w:rPr>
      </w:pPr>
      <w:bookmarkStart w:id="28"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8"/>
    </w:p>
    <w:tbl>
      <w:tblPr>
        <w:tblW w:w="1049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0"/>
        <w:gridCol w:w="3689"/>
        <w:gridCol w:w="3689"/>
      </w:tblGrid>
      <w:tr w:rsidR="008A4775" w:rsidRPr="008A4775" w14:paraId="2635EF5B" w14:textId="77777777" w:rsidTr="00CE16F6">
        <w:trPr>
          <w:trHeight w:val="801"/>
        </w:trPr>
        <w:tc>
          <w:tcPr>
            <w:tcW w:w="3120" w:type="dxa"/>
            <w:shd w:val="clear" w:color="auto" w:fill="auto"/>
            <w:vAlign w:val="center"/>
          </w:tcPr>
          <w:p w14:paraId="5C93BEEA" w14:textId="5EB505C7" w:rsidR="008A4775" w:rsidRPr="008A4775" w:rsidRDefault="008A4775" w:rsidP="008A4775">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689"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689"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8A4775" w14:paraId="2B7D0FEF" w14:textId="77777777" w:rsidTr="007609E3">
        <w:trPr>
          <w:trHeight w:val="1974"/>
        </w:trPr>
        <w:tc>
          <w:tcPr>
            <w:tcW w:w="3120" w:type="dxa"/>
            <w:shd w:val="clear" w:color="auto" w:fill="auto"/>
          </w:tcPr>
          <w:p w14:paraId="7E2C4148" w14:textId="448C1500" w:rsidR="008A4775" w:rsidRPr="00385B74" w:rsidRDefault="008A4775" w:rsidP="008A4775">
            <w:pPr>
              <w:pStyle w:val="TableParagraph"/>
              <w:tabs>
                <w:tab w:val="left" w:pos="2012"/>
              </w:tabs>
              <w:spacing w:before="83"/>
              <w:ind w:left="113" w:right="113"/>
              <w:rPr>
                <w:sz w:val="24"/>
                <w:szCs w:val="24"/>
              </w:rPr>
            </w:pPr>
            <w:r w:rsidRPr="00385B74">
              <w:rPr>
                <w:sz w:val="24"/>
                <w:szCs w:val="24"/>
              </w:rPr>
              <w:t>Тема 1. Правовой режим имущества корпоративного юридического лица</w:t>
            </w:r>
          </w:p>
        </w:tc>
        <w:tc>
          <w:tcPr>
            <w:tcW w:w="3689" w:type="dxa"/>
          </w:tcPr>
          <w:p w14:paraId="22B043F9" w14:textId="533AB948" w:rsidR="008A4775" w:rsidRPr="00E01195" w:rsidRDefault="008A4775" w:rsidP="008A4775">
            <w:pPr>
              <w:pStyle w:val="TableParagraph"/>
              <w:tabs>
                <w:tab w:val="left" w:pos="2427"/>
              </w:tabs>
              <w:ind w:left="113" w:right="113"/>
              <w:jc w:val="both"/>
            </w:pPr>
            <w:r>
              <w:rPr>
                <w:bCs/>
              </w:rPr>
              <w:t>Понятие имущества в гражданском праве. Виды имущества юридического лица. Учет имущества юридического лица.</w:t>
            </w:r>
          </w:p>
        </w:tc>
        <w:tc>
          <w:tcPr>
            <w:tcW w:w="3689" w:type="dxa"/>
            <w:shd w:val="clear" w:color="auto" w:fill="auto"/>
          </w:tcPr>
          <w:p w14:paraId="38936DDB" w14:textId="17F164AF" w:rsidR="008A4775" w:rsidRPr="002B3875" w:rsidRDefault="008A4775" w:rsidP="008A4775">
            <w:pPr>
              <w:pStyle w:val="TableParagraph"/>
              <w:tabs>
                <w:tab w:val="left" w:pos="2427"/>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14:paraId="672E1B9E" w14:textId="77777777" w:rsidTr="00CE16F6">
        <w:trPr>
          <w:trHeight w:val="2400"/>
        </w:trPr>
        <w:tc>
          <w:tcPr>
            <w:tcW w:w="3120" w:type="dxa"/>
            <w:shd w:val="clear" w:color="auto" w:fill="auto"/>
          </w:tcPr>
          <w:p w14:paraId="5DA08CBE" w14:textId="7E2FFBF7" w:rsidR="008A4775" w:rsidRPr="00385B74" w:rsidRDefault="008A4775" w:rsidP="008A4775">
            <w:pPr>
              <w:pStyle w:val="TableParagraph"/>
              <w:tabs>
                <w:tab w:val="left" w:pos="2012"/>
              </w:tabs>
              <w:spacing w:before="83"/>
              <w:ind w:left="113" w:right="113"/>
              <w:rPr>
                <w:sz w:val="24"/>
                <w:szCs w:val="24"/>
              </w:rPr>
            </w:pPr>
            <w:r w:rsidRPr="00385B74">
              <w:rPr>
                <w:sz w:val="24"/>
                <w:szCs w:val="24"/>
              </w:rPr>
              <w:t>Тема 2. Государственный контроль за формированием, распределением и использованием фондов денежных средств корпоративных юридических лиц</w:t>
            </w:r>
          </w:p>
        </w:tc>
        <w:tc>
          <w:tcPr>
            <w:tcW w:w="3689" w:type="dxa"/>
          </w:tcPr>
          <w:p w14:paraId="48AB5AD1" w14:textId="03D83A5C" w:rsidR="008A4775" w:rsidRPr="00A56A4A" w:rsidRDefault="008A4775" w:rsidP="008A4775">
            <w:pPr>
              <w:pStyle w:val="TableParagraph"/>
              <w:tabs>
                <w:tab w:val="left" w:pos="2932"/>
              </w:tabs>
              <w:spacing w:before="1"/>
              <w:ind w:left="113" w:right="113"/>
              <w:jc w:val="both"/>
            </w:pPr>
            <w:r w:rsidRPr="000145B1">
              <w:t>Теоретические основы государственного контроля за формированием, распределением и использованием фондов средств корпоративных юридических лиц: основные сущностные характеристики. Содержание и система государственного контроля.</w:t>
            </w:r>
          </w:p>
        </w:tc>
        <w:tc>
          <w:tcPr>
            <w:tcW w:w="3689" w:type="dxa"/>
            <w:shd w:val="clear" w:color="auto" w:fill="auto"/>
          </w:tcPr>
          <w:p w14:paraId="56FBE455" w14:textId="5F2C7C59" w:rsidR="008A4775" w:rsidRPr="002B3875" w:rsidRDefault="008A4775" w:rsidP="008A4775">
            <w:pPr>
              <w:pStyle w:val="TableParagraph"/>
              <w:tabs>
                <w:tab w:val="left" w:pos="2932"/>
              </w:tabs>
              <w:spacing w:before="1"/>
              <w:ind w:left="113" w:right="113"/>
              <w:jc w:val="both"/>
              <w:rPr>
                <w:sz w:val="26"/>
              </w:rPr>
            </w:pPr>
            <w:r w:rsidRPr="00A56A4A">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14:paraId="6FBF40DC" w14:textId="77777777" w:rsidTr="00A0091C">
        <w:trPr>
          <w:trHeight w:val="2208"/>
        </w:trPr>
        <w:tc>
          <w:tcPr>
            <w:tcW w:w="3120" w:type="dxa"/>
            <w:shd w:val="clear" w:color="auto" w:fill="auto"/>
          </w:tcPr>
          <w:p w14:paraId="6EE65F27" w14:textId="27571DEE" w:rsidR="008A4775" w:rsidRPr="00385B74" w:rsidRDefault="008A4775" w:rsidP="008A4775">
            <w:pPr>
              <w:pStyle w:val="TableParagraph"/>
              <w:tabs>
                <w:tab w:val="left" w:pos="2012"/>
              </w:tabs>
              <w:spacing w:before="83"/>
              <w:ind w:left="113" w:right="113"/>
              <w:rPr>
                <w:sz w:val="24"/>
                <w:szCs w:val="24"/>
              </w:rPr>
            </w:pPr>
            <w:r w:rsidRPr="00385B74">
              <w:rPr>
                <w:sz w:val="24"/>
                <w:szCs w:val="24"/>
              </w:rPr>
              <w:t>Тема 3. Инвестиционная и финансовая деятельность корпоративных юридических лиц</w:t>
            </w:r>
          </w:p>
        </w:tc>
        <w:tc>
          <w:tcPr>
            <w:tcW w:w="3689" w:type="dxa"/>
          </w:tcPr>
          <w:p w14:paraId="3F0674B4" w14:textId="1943817D" w:rsidR="008A4775" w:rsidRPr="00A56A4A" w:rsidRDefault="008A4775" w:rsidP="008A4775">
            <w:pPr>
              <w:pStyle w:val="TableParagraph"/>
              <w:spacing w:line="300" w:lineRule="exact"/>
              <w:ind w:left="113" w:right="113"/>
              <w:jc w:val="both"/>
            </w:pPr>
            <w:r w:rsidRPr="000145B1">
              <w:t>Понятие инвестиционной деятельности корпоративных юридических лиц. Правовое регулирование инвестиционной деятельности.</w:t>
            </w:r>
          </w:p>
        </w:tc>
        <w:tc>
          <w:tcPr>
            <w:tcW w:w="3689" w:type="dxa"/>
            <w:shd w:val="clear" w:color="auto" w:fill="auto"/>
          </w:tcPr>
          <w:p w14:paraId="6CCFBACA" w14:textId="70C7E0C2" w:rsidR="008A4775" w:rsidRPr="002B3875" w:rsidRDefault="008A4775" w:rsidP="008A4775">
            <w:pPr>
              <w:pStyle w:val="TableParagraph"/>
              <w:spacing w:line="300" w:lineRule="exact"/>
              <w:ind w:left="113" w:right="113"/>
              <w:jc w:val="both"/>
              <w:rPr>
                <w:sz w:val="26"/>
              </w:rPr>
            </w:pPr>
            <w:r w:rsidRPr="00A56A4A">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8A4775" w14:paraId="7CB5C441" w14:textId="77777777" w:rsidTr="007609E3">
        <w:trPr>
          <w:trHeight w:val="2342"/>
        </w:trPr>
        <w:tc>
          <w:tcPr>
            <w:tcW w:w="3120" w:type="dxa"/>
            <w:shd w:val="clear" w:color="auto" w:fill="auto"/>
          </w:tcPr>
          <w:p w14:paraId="172834D5" w14:textId="31AE8B76" w:rsidR="008A4775" w:rsidRPr="00385B74" w:rsidRDefault="008A4775" w:rsidP="008A4775">
            <w:pPr>
              <w:pStyle w:val="TableParagraph"/>
              <w:ind w:left="113" w:right="113"/>
              <w:rPr>
                <w:sz w:val="24"/>
                <w:szCs w:val="24"/>
              </w:rPr>
            </w:pPr>
            <w:r w:rsidRPr="00385B74">
              <w:rPr>
                <w:sz w:val="24"/>
                <w:szCs w:val="24"/>
              </w:rPr>
              <w:t>Тема 4. Ответственность лица, уполномоченного выступать от имени юридического лица, членов коллегиальных органов юридического лица и лиц, определяющих действия юридического лица</w:t>
            </w:r>
          </w:p>
        </w:tc>
        <w:tc>
          <w:tcPr>
            <w:tcW w:w="3689" w:type="dxa"/>
          </w:tcPr>
          <w:p w14:paraId="2BD3F848" w14:textId="4DCB5660" w:rsidR="008A4775" w:rsidRPr="00E01195" w:rsidRDefault="008A4775" w:rsidP="008A4775">
            <w:pPr>
              <w:pStyle w:val="TableParagraph"/>
              <w:tabs>
                <w:tab w:val="left" w:pos="2932"/>
              </w:tabs>
              <w:ind w:left="113" w:right="113"/>
              <w:jc w:val="both"/>
            </w:pPr>
            <w:r>
              <w:rPr>
                <w:bCs/>
              </w:rPr>
              <w:t xml:space="preserve">Виды лиц, определяющих действия юридического лица. </w:t>
            </w:r>
            <w:proofErr w:type="spellStart"/>
            <w:r>
              <w:rPr>
                <w:bCs/>
              </w:rPr>
              <w:t>Аффилированность</w:t>
            </w:r>
            <w:proofErr w:type="spellEnd"/>
            <w:r>
              <w:rPr>
                <w:bCs/>
              </w:rPr>
              <w:t xml:space="preserve"> в российском законодательстве</w:t>
            </w:r>
          </w:p>
        </w:tc>
        <w:tc>
          <w:tcPr>
            <w:tcW w:w="3689" w:type="dxa"/>
            <w:shd w:val="clear" w:color="auto" w:fill="auto"/>
          </w:tcPr>
          <w:p w14:paraId="41A0EAAE" w14:textId="75B7EB8A" w:rsidR="008A4775" w:rsidRPr="002B3875" w:rsidRDefault="008A4775" w:rsidP="008A4775">
            <w:pPr>
              <w:pStyle w:val="TableParagraph"/>
              <w:tabs>
                <w:tab w:val="left" w:pos="2932"/>
              </w:tabs>
              <w:ind w:left="113" w:right="113"/>
              <w:jc w:val="both"/>
              <w:rPr>
                <w:sz w:val="26"/>
              </w:rPr>
            </w:pPr>
            <w:r w:rsidRPr="00E01195">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3F824D2A" w14:textId="77777777" w:rsidR="001002F4" w:rsidRDefault="001002F4" w:rsidP="0000621A">
      <w:pPr>
        <w:spacing w:line="286" w:lineRule="exact"/>
        <w:ind w:right="-36"/>
        <w:rPr>
          <w:sz w:val="26"/>
        </w:rPr>
        <w:sectPr w:rsidR="001002F4" w:rsidSect="0000621A">
          <w:pgSz w:w="11910" w:h="16840"/>
          <w:pgMar w:top="1134" w:right="1134" w:bottom="1134" w:left="1134" w:header="0" w:footer="924" w:gutter="0"/>
          <w:cols w:space="720"/>
        </w:sectPr>
      </w:pPr>
    </w:p>
    <w:p w14:paraId="49998E8D" w14:textId="12B90804" w:rsidR="001002F4" w:rsidRPr="007609E3" w:rsidRDefault="007609E3" w:rsidP="007609E3">
      <w:pPr>
        <w:pStyle w:val="210"/>
        <w:widowControl w:val="0"/>
        <w:numPr>
          <w:ilvl w:val="1"/>
          <w:numId w:val="22"/>
        </w:numPr>
        <w:tabs>
          <w:tab w:val="left" w:pos="1418"/>
        </w:tabs>
        <w:spacing w:before="100" w:beforeAutospacing="1" w:after="240"/>
        <w:ind w:left="0" w:firstLine="839"/>
        <w:jc w:val="both"/>
        <w:rPr>
          <w:i w:val="0"/>
        </w:rPr>
      </w:pPr>
      <w:bookmarkStart w:id="29" w:name="_Toc89950391"/>
      <w:bookmarkStart w:id="30" w:name="_Toc90023694"/>
      <w:bookmarkStart w:id="31" w:name="_Toc90042609"/>
      <w:r w:rsidRPr="007609E3">
        <w:rPr>
          <w:i w:val="0"/>
        </w:rPr>
        <w:lastRenderedPageBreak/>
        <w:t>Перечень вопросов, заданий, тем для подготовки к текущему контролю</w:t>
      </w:r>
      <w:r w:rsidR="001002F4" w:rsidRPr="007609E3">
        <w:rPr>
          <w:i w:val="0"/>
        </w:rPr>
        <w:t>:</w:t>
      </w:r>
      <w:bookmarkEnd w:id="29"/>
      <w:bookmarkEnd w:id="30"/>
      <w:bookmarkEnd w:id="31"/>
    </w:p>
    <w:p w14:paraId="379FAA80" w14:textId="5AC92053" w:rsidR="007609E3" w:rsidRPr="00850AED" w:rsidRDefault="007609E3" w:rsidP="007609E3">
      <w:pPr>
        <w:pStyle w:val="210"/>
        <w:tabs>
          <w:tab w:val="left" w:pos="3053"/>
          <w:tab w:val="left" w:pos="4655"/>
          <w:tab w:val="left" w:pos="6013"/>
          <w:tab w:val="left" w:pos="6706"/>
        </w:tabs>
        <w:spacing w:before="167" w:line="355" w:lineRule="auto"/>
        <w:ind w:left="0" w:right="-36"/>
      </w:pPr>
      <w:bookmarkStart w:id="32" w:name="_Toc90042610"/>
      <w:r w:rsidRPr="00850AED">
        <w:t>Примерны</w:t>
      </w:r>
      <w:r>
        <w:t>е</w:t>
      </w:r>
      <w:r w:rsidRPr="00850AED">
        <w:t xml:space="preserve"> </w:t>
      </w:r>
      <w:r>
        <w:t>тестовые задания</w:t>
      </w:r>
      <w:r w:rsidRPr="00850AED">
        <w:t>:</w:t>
      </w:r>
      <w:bookmarkEnd w:id="32"/>
      <w:r w:rsidRPr="00850AED">
        <w:t xml:space="preserve"> </w:t>
      </w:r>
    </w:p>
    <w:p w14:paraId="6A231751" w14:textId="77777777" w:rsidR="007609E3" w:rsidRPr="00EE30C2" w:rsidRDefault="007609E3" w:rsidP="00CD4E4F">
      <w:pPr>
        <w:pStyle w:val="af2"/>
        <w:numPr>
          <w:ilvl w:val="0"/>
          <w:numId w:val="37"/>
        </w:numPr>
        <w:tabs>
          <w:tab w:val="left" w:pos="284"/>
        </w:tabs>
        <w:spacing w:before="60"/>
        <w:ind w:left="0" w:hanging="142"/>
        <w:contextualSpacing w:val="0"/>
        <w:jc w:val="both"/>
        <w:rPr>
          <w:b/>
          <w:bCs/>
        </w:rPr>
      </w:pPr>
      <w:r w:rsidRPr="00EE30C2">
        <w:rPr>
          <w:b/>
          <w:bCs/>
        </w:rPr>
        <w:t>Хозяйственное партнерство приобретать и отчуждать доли в своем складочном капитале…</w:t>
      </w:r>
    </w:p>
    <w:p w14:paraId="5F427C14" w14:textId="77777777" w:rsidR="007609E3" w:rsidRPr="00B21572" w:rsidRDefault="007609E3" w:rsidP="007609E3">
      <w:pPr>
        <w:ind w:left="284"/>
        <w:rPr>
          <w:sz w:val="24"/>
          <w:szCs w:val="24"/>
        </w:rPr>
      </w:pPr>
      <w:r>
        <w:rPr>
          <w:sz w:val="24"/>
          <w:szCs w:val="24"/>
        </w:rPr>
        <w:t xml:space="preserve">а) </w:t>
      </w:r>
      <w:r w:rsidRPr="00B21572">
        <w:rPr>
          <w:sz w:val="24"/>
          <w:szCs w:val="24"/>
        </w:rPr>
        <w:t>вправе</w:t>
      </w:r>
    </w:p>
    <w:p w14:paraId="149EFC8F" w14:textId="77777777" w:rsidR="007609E3" w:rsidRPr="00B21572" w:rsidRDefault="007609E3" w:rsidP="007609E3">
      <w:pPr>
        <w:ind w:left="284"/>
        <w:rPr>
          <w:sz w:val="24"/>
          <w:szCs w:val="24"/>
        </w:rPr>
      </w:pPr>
      <w:r>
        <w:rPr>
          <w:sz w:val="24"/>
          <w:szCs w:val="24"/>
        </w:rPr>
        <w:t xml:space="preserve">б) </w:t>
      </w:r>
      <w:r w:rsidRPr="00B21572">
        <w:rPr>
          <w:sz w:val="24"/>
          <w:szCs w:val="24"/>
        </w:rPr>
        <w:t>не вправе</w:t>
      </w:r>
    </w:p>
    <w:p w14:paraId="324BC601" w14:textId="77777777" w:rsidR="007609E3" w:rsidRPr="00B21572" w:rsidRDefault="007609E3" w:rsidP="007609E3">
      <w:pPr>
        <w:ind w:left="284"/>
        <w:rPr>
          <w:sz w:val="24"/>
          <w:szCs w:val="24"/>
        </w:rPr>
      </w:pPr>
      <w:r>
        <w:rPr>
          <w:sz w:val="24"/>
          <w:szCs w:val="24"/>
        </w:rPr>
        <w:t xml:space="preserve">в) </w:t>
      </w:r>
      <w:r w:rsidRPr="00B21572">
        <w:rPr>
          <w:sz w:val="24"/>
          <w:szCs w:val="24"/>
        </w:rPr>
        <w:t>вправе при условии отказа всех участников от выкупа</w:t>
      </w:r>
    </w:p>
    <w:p w14:paraId="1FF7D5DA" w14:textId="77777777" w:rsidR="007609E3" w:rsidRPr="00B21572" w:rsidRDefault="007609E3" w:rsidP="007609E3">
      <w:pPr>
        <w:ind w:left="284"/>
        <w:rPr>
          <w:sz w:val="24"/>
          <w:szCs w:val="24"/>
        </w:rPr>
      </w:pPr>
      <w:r>
        <w:rPr>
          <w:sz w:val="24"/>
          <w:szCs w:val="24"/>
        </w:rPr>
        <w:t xml:space="preserve">г) </w:t>
      </w:r>
      <w:r w:rsidRPr="00B21572">
        <w:rPr>
          <w:sz w:val="24"/>
          <w:szCs w:val="24"/>
        </w:rPr>
        <w:t>не вправе при наличии в структуре управления юридических лиц</w:t>
      </w:r>
    </w:p>
    <w:p w14:paraId="01D3DC99" w14:textId="77777777" w:rsidR="007609E3" w:rsidRPr="00B21572" w:rsidRDefault="007609E3" w:rsidP="007609E3">
      <w:pPr>
        <w:ind w:left="284"/>
        <w:rPr>
          <w:sz w:val="24"/>
          <w:szCs w:val="24"/>
        </w:rPr>
      </w:pPr>
      <w:r>
        <w:rPr>
          <w:sz w:val="24"/>
          <w:szCs w:val="24"/>
        </w:rPr>
        <w:t xml:space="preserve">д) </w:t>
      </w:r>
      <w:r w:rsidRPr="00B21572">
        <w:rPr>
          <w:sz w:val="24"/>
          <w:szCs w:val="24"/>
        </w:rPr>
        <w:t>вправе при наличии в структуре управления юридических лиц</w:t>
      </w:r>
    </w:p>
    <w:p w14:paraId="4D6AF07D" w14:textId="77777777" w:rsidR="007609E3" w:rsidRPr="00F5015E" w:rsidRDefault="007609E3" w:rsidP="00CD4E4F">
      <w:pPr>
        <w:pStyle w:val="af2"/>
        <w:numPr>
          <w:ilvl w:val="0"/>
          <w:numId w:val="37"/>
        </w:numPr>
        <w:tabs>
          <w:tab w:val="left" w:pos="284"/>
        </w:tabs>
        <w:spacing w:before="60"/>
        <w:ind w:left="0" w:hanging="142"/>
        <w:contextualSpacing w:val="0"/>
        <w:jc w:val="both"/>
        <w:rPr>
          <w:b/>
          <w:bCs/>
        </w:rPr>
      </w:pPr>
      <w:r w:rsidRPr="00F5015E">
        <w:rPr>
          <w:b/>
          <w:bCs/>
        </w:rPr>
        <w:t>Размер уставного капитала общества определяется …</w:t>
      </w:r>
    </w:p>
    <w:p w14:paraId="1A98D4D6" w14:textId="77777777" w:rsidR="007609E3" w:rsidRPr="00DB4666" w:rsidRDefault="007609E3" w:rsidP="007609E3">
      <w:pPr>
        <w:ind w:left="284"/>
        <w:rPr>
          <w:sz w:val="24"/>
          <w:szCs w:val="24"/>
        </w:rPr>
      </w:pPr>
      <w:r>
        <w:rPr>
          <w:sz w:val="24"/>
          <w:szCs w:val="24"/>
        </w:rPr>
        <w:t xml:space="preserve">а) </w:t>
      </w:r>
      <w:r w:rsidRPr="00DB4666">
        <w:rPr>
          <w:sz w:val="24"/>
          <w:szCs w:val="24"/>
        </w:rPr>
        <w:t>только в рублях</w:t>
      </w:r>
    </w:p>
    <w:p w14:paraId="7429DF05" w14:textId="77777777" w:rsidR="007609E3" w:rsidRPr="00DB4666" w:rsidRDefault="007609E3" w:rsidP="007609E3">
      <w:pPr>
        <w:ind w:left="284"/>
        <w:rPr>
          <w:sz w:val="24"/>
          <w:szCs w:val="24"/>
        </w:rPr>
      </w:pPr>
      <w:r w:rsidRPr="00CD1E93">
        <w:rPr>
          <w:sz w:val="24"/>
          <w:szCs w:val="24"/>
        </w:rPr>
        <w:t>б)</w:t>
      </w:r>
      <w:r>
        <w:rPr>
          <w:sz w:val="24"/>
          <w:szCs w:val="24"/>
        </w:rPr>
        <w:t xml:space="preserve"> </w:t>
      </w:r>
      <w:r w:rsidRPr="00DB4666">
        <w:rPr>
          <w:sz w:val="24"/>
          <w:szCs w:val="24"/>
        </w:rPr>
        <w:t>в любом виде имущества</w:t>
      </w:r>
    </w:p>
    <w:p w14:paraId="055DB563" w14:textId="77777777" w:rsidR="007609E3" w:rsidRPr="00DB4666" w:rsidRDefault="007609E3" w:rsidP="007609E3">
      <w:pPr>
        <w:ind w:left="284"/>
        <w:rPr>
          <w:sz w:val="24"/>
          <w:szCs w:val="24"/>
        </w:rPr>
      </w:pPr>
      <w:r w:rsidRPr="00CD1E93">
        <w:rPr>
          <w:sz w:val="24"/>
          <w:szCs w:val="24"/>
        </w:rPr>
        <w:t xml:space="preserve">в) </w:t>
      </w:r>
      <w:r w:rsidRPr="00DB4666">
        <w:rPr>
          <w:sz w:val="24"/>
          <w:szCs w:val="24"/>
        </w:rPr>
        <w:t>в любом виде имущества, кроме услуг</w:t>
      </w:r>
    </w:p>
    <w:p w14:paraId="77044019" w14:textId="77777777" w:rsidR="007609E3" w:rsidRPr="00DB4666" w:rsidRDefault="007609E3" w:rsidP="007609E3">
      <w:pPr>
        <w:ind w:left="284"/>
        <w:rPr>
          <w:sz w:val="24"/>
          <w:szCs w:val="24"/>
        </w:rPr>
      </w:pPr>
      <w:r w:rsidRPr="00CD1E93">
        <w:rPr>
          <w:sz w:val="24"/>
          <w:szCs w:val="24"/>
        </w:rPr>
        <w:t xml:space="preserve">г) </w:t>
      </w:r>
      <w:r w:rsidRPr="00DB4666">
        <w:rPr>
          <w:sz w:val="24"/>
          <w:szCs w:val="24"/>
        </w:rPr>
        <w:t>в процентах</w:t>
      </w:r>
    </w:p>
    <w:p w14:paraId="791BF491" w14:textId="77777777" w:rsidR="007609E3" w:rsidRPr="00DB4666" w:rsidRDefault="007609E3" w:rsidP="007609E3">
      <w:pPr>
        <w:ind w:left="284"/>
        <w:rPr>
          <w:sz w:val="24"/>
          <w:szCs w:val="24"/>
        </w:rPr>
      </w:pPr>
      <w:r w:rsidRPr="00CD1E93">
        <w:rPr>
          <w:sz w:val="24"/>
          <w:szCs w:val="24"/>
        </w:rPr>
        <w:t xml:space="preserve">д) </w:t>
      </w:r>
      <w:r w:rsidRPr="00DB4666">
        <w:rPr>
          <w:sz w:val="24"/>
          <w:szCs w:val="24"/>
        </w:rPr>
        <w:t>только в дробях</w:t>
      </w:r>
    </w:p>
    <w:p w14:paraId="06C66716" w14:textId="77777777" w:rsidR="007609E3" w:rsidRPr="00E108B3" w:rsidRDefault="007609E3" w:rsidP="00CD4E4F">
      <w:pPr>
        <w:pStyle w:val="af2"/>
        <w:numPr>
          <w:ilvl w:val="0"/>
          <w:numId w:val="37"/>
        </w:numPr>
        <w:tabs>
          <w:tab w:val="left" w:pos="284"/>
        </w:tabs>
        <w:spacing w:before="60"/>
        <w:ind w:left="0" w:hanging="142"/>
        <w:contextualSpacing w:val="0"/>
        <w:jc w:val="both"/>
        <w:rPr>
          <w:b/>
          <w:bCs/>
        </w:rPr>
      </w:pPr>
      <w:r w:rsidRPr="00E108B3">
        <w:rPr>
          <w:b/>
          <w:bCs/>
        </w:rPr>
        <w:t>Акции, принадлежащие акционерному обществу:</w:t>
      </w:r>
    </w:p>
    <w:p w14:paraId="046D641A" w14:textId="77777777" w:rsidR="007609E3" w:rsidRPr="00441178" w:rsidRDefault="007609E3" w:rsidP="007609E3">
      <w:pPr>
        <w:ind w:left="284"/>
        <w:rPr>
          <w:rFonts w:eastAsia="Calibri"/>
          <w:sz w:val="24"/>
          <w:szCs w:val="24"/>
        </w:rPr>
      </w:pPr>
      <w:r w:rsidRPr="00441178">
        <w:rPr>
          <w:rFonts w:eastAsia="Calibri"/>
          <w:sz w:val="24"/>
          <w:szCs w:val="24"/>
        </w:rPr>
        <w:t xml:space="preserve">а) </w:t>
      </w:r>
      <w:r>
        <w:rPr>
          <w:rFonts w:eastAsia="Calibri"/>
          <w:sz w:val="24"/>
          <w:szCs w:val="24"/>
        </w:rPr>
        <w:t>не учитываются на балансе</w:t>
      </w:r>
      <w:r w:rsidRPr="00441178">
        <w:rPr>
          <w:rFonts w:eastAsia="Calibri"/>
          <w:sz w:val="24"/>
          <w:szCs w:val="24"/>
        </w:rPr>
        <w:t>;</w:t>
      </w:r>
    </w:p>
    <w:p w14:paraId="73A5FA41" w14:textId="77777777" w:rsidR="007609E3" w:rsidRPr="00441178" w:rsidRDefault="007609E3" w:rsidP="007609E3">
      <w:pPr>
        <w:ind w:left="284"/>
        <w:rPr>
          <w:rFonts w:eastAsia="Calibri"/>
          <w:sz w:val="24"/>
          <w:szCs w:val="24"/>
        </w:rPr>
      </w:pPr>
      <w:r w:rsidRPr="00441178">
        <w:rPr>
          <w:rFonts w:eastAsia="Calibri"/>
          <w:sz w:val="24"/>
          <w:szCs w:val="24"/>
        </w:rPr>
        <w:t xml:space="preserve">б) </w:t>
      </w:r>
      <w:r>
        <w:rPr>
          <w:rFonts w:eastAsia="Calibri"/>
          <w:sz w:val="24"/>
          <w:szCs w:val="24"/>
        </w:rPr>
        <w:t>не учитываются при распределении дивидендов</w:t>
      </w:r>
      <w:r w:rsidRPr="00441178">
        <w:rPr>
          <w:rFonts w:eastAsia="Calibri"/>
          <w:sz w:val="24"/>
          <w:szCs w:val="24"/>
        </w:rPr>
        <w:t>;</w:t>
      </w:r>
    </w:p>
    <w:p w14:paraId="417E9463" w14:textId="77777777" w:rsidR="007609E3" w:rsidRPr="00441178" w:rsidRDefault="007609E3" w:rsidP="007609E3">
      <w:pPr>
        <w:ind w:left="284"/>
        <w:rPr>
          <w:rFonts w:eastAsia="Calibri"/>
          <w:sz w:val="24"/>
          <w:szCs w:val="24"/>
        </w:rPr>
      </w:pPr>
      <w:r w:rsidRPr="00441178">
        <w:rPr>
          <w:rFonts w:eastAsia="Calibri"/>
          <w:sz w:val="24"/>
          <w:szCs w:val="24"/>
        </w:rPr>
        <w:t xml:space="preserve">в) </w:t>
      </w:r>
      <w:r>
        <w:rPr>
          <w:rFonts w:eastAsia="Calibri"/>
          <w:sz w:val="24"/>
          <w:szCs w:val="24"/>
        </w:rPr>
        <w:t>не дают право голоса</w:t>
      </w:r>
      <w:r w:rsidRPr="00441178">
        <w:rPr>
          <w:rFonts w:eastAsia="Calibri"/>
          <w:sz w:val="24"/>
          <w:szCs w:val="24"/>
        </w:rPr>
        <w:t>;</w:t>
      </w:r>
    </w:p>
    <w:p w14:paraId="300F6EB6" w14:textId="77777777" w:rsidR="007609E3" w:rsidRDefault="007609E3" w:rsidP="007609E3">
      <w:pPr>
        <w:ind w:left="284"/>
        <w:rPr>
          <w:rFonts w:eastAsia="Calibri"/>
          <w:sz w:val="24"/>
          <w:szCs w:val="24"/>
        </w:rPr>
      </w:pPr>
      <w:r w:rsidRPr="00441178">
        <w:rPr>
          <w:rFonts w:eastAsia="Calibri"/>
          <w:sz w:val="24"/>
          <w:szCs w:val="24"/>
        </w:rPr>
        <w:t xml:space="preserve">г) </w:t>
      </w:r>
      <w:r>
        <w:rPr>
          <w:rFonts w:eastAsia="Calibri"/>
          <w:sz w:val="24"/>
          <w:szCs w:val="24"/>
        </w:rPr>
        <w:t>не могут быть отчуждены</w:t>
      </w:r>
    </w:p>
    <w:p w14:paraId="5B17004D" w14:textId="77777777" w:rsidR="007609E3" w:rsidRPr="00441178" w:rsidRDefault="007609E3" w:rsidP="007609E3">
      <w:pPr>
        <w:ind w:left="284"/>
        <w:rPr>
          <w:rFonts w:eastAsia="Calibri"/>
          <w:sz w:val="24"/>
          <w:szCs w:val="24"/>
        </w:rPr>
      </w:pPr>
      <w:r>
        <w:rPr>
          <w:rFonts w:eastAsia="Calibri"/>
          <w:sz w:val="24"/>
          <w:szCs w:val="24"/>
        </w:rPr>
        <w:t>д) передаются в управление совету директоров</w:t>
      </w:r>
      <w:r w:rsidRPr="00441178">
        <w:rPr>
          <w:rFonts w:eastAsia="Calibri"/>
          <w:sz w:val="24"/>
          <w:szCs w:val="24"/>
        </w:rPr>
        <w:t>.</w:t>
      </w:r>
    </w:p>
    <w:p w14:paraId="54DD90E2" w14:textId="764BD24A" w:rsidR="007609E3" w:rsidRPr="00F5015E" w:rsidRDefault="007609E3" w:rsidP="00CD4E4F">
      <w:pPr>
        <w:pStyle w:val="af2"/>
        <w:numPr>
          <w:ilvl w:val="0"/>
          <w:numId w:val="37"/>
        </w:numPr>
        <w:tabs>
          <w:tab w:val="left" w:pos="284"/>
        </w:tabs>
        <w:spacing w:before="60"/>
        <w:ind w:left="0" w:hanging="142"/>
        <w:contextualSpacing w:val="0"/>
        <w:jc w:val="both"/>
        <w:rPr>
          <w:b/>
          <w:bCs/>
        </w:rPr>
      </w:pPr>
      <w:r w:rsidRPr="00F5015E">
        <w:rPr>
          <w:b/>
          <w:bCs/>
        </w:rPr>
        <w:t>При уменьшении уставного капит</w:t>
      </w:r>
      <w:r w:rsidR="002C2FD7">
        <w:rPr>
          <w:b/>
          <w:bCs/>
        </w:rPr>
        <w:t>ала кредиторы корпорации вправе…</w:t>
      </w:r>
    </w:p>
    <w:p w14:paraId="530C09F6" w14:textId="77777777" w:rsidR="007609E3" w:rsidRPr="00697831" w:rsidRDefault="007609E3" w:rsidP="007609E3">
      <w:pPr>
        <w:ind w:left="284"/>
        <w:rPr>
          <w:sz w:val="24"/>
          <w:szCs w:val="24"/>
        </w:rPr>
      </w:pPr>
      <w:r>
        <w:rPr>
          <w:sz w:val="24"/>
          <w:szCs w:val="24"/>
        </w:rPr>
        <w:t xml:space="preserve">а) </w:t>
      </w:r>
      <w:r w:rsidRPr="00697831">
        <w:rPr>
          <w:sz w:val="24"/>
          <w:szCs w:val="24"/>
        </w:rPr>
        <w:t xml:space="preserve">потребовать досрочного исполнения обязательства, а при невозможности досрочного исполнения такого обязательства его прекращения и возмещения связанных </w:t>
      </w:r>
      <w:proofErr w:type="gramStart"/>
      <w:r w:rsidRPr="00697831">
        <w:rPr>
          <w:sz w:val="24"/>
          <w:szCs w:val="24"/>
        </w:rPr>
        <w:t>с этим убытков</w:t>
      </w:r>
      <w:proofErr w:type="gramEnd"/>
    </w:p>
    <w:p w14:paraId="0FE716BC" w14:textId="77777777" w:rsidR="007609E3" w:rsidRPr="00697831" w:rsidRDefault="007609E3" w:rsidP="007609E3">
      <w:pPr>
        <w:ind w:left="284"/>
        <w:rPr>
          <w:sz w:val="24"/>
          <w:szCs w:val="24"/>
        </w:rPr>
      </w:pPr>
      <w:r w:rsidRPr="00CD1E93">
        <w:rPr>
          <w:sz w:val="24"/>
          <w:szCs w:val="24"/>
        </w:rPr>
        <w:t>б)</w:t>
      </w:r>
      <w:r>
        <w:rPr>
          <w:sz w:val="24"/>
          <w:szCs w:val="24"/>
        </w:rPr>
        <w:t xml:space="preserve"> </w:t>
      </w:r>
      <w:r w:rsidRPr="00697831">
        <w:rPr>
          <w:sz w:val="24"/>
          <w:szCs w:val="24"/>
        </w:rPr>
        <w:t>потребовать досрочного исполнения обязательства или запрета уменьшения капитала до выполнения обязательства в полном объеме</w:t>
      </w:r>
    </w:p>
    <w:p w14:paraId="2F5FE125" w14:textId="77777777" w:rsidR="007609E3" w:rsidRPr="00697831" w:rsidRDefault="007609E3" w:rsidP="007609E3">
      <w:pPr>
        <w:ind w:left="284"/>
        <w:rPr>
          <w:sz w:val="24"/>
          <w:szCs w:val="24"/>
        </w:rPr>
      </w:pPr>
      <w:r w:rsidRPr="00CD1E93">
        <w:rPr>
          <w:sz w:val="24"/>
          <w:szCs w:val="24"/>
        </w:rPr>
        <w:t xml:space="preserve">в) </w:t>
      </w:r>
      <w:r w:rsidRPr="00697831">
        <w:rPr>
          <w:sz w:val="24"/>
          <w:szCs w:val="24"/>
        </w:rPr>
        <w:t>обратиться в суд с иском о ликвидации корпорации</w:t>
      </w:r>
    </w:p>
    <w:p w14:paraId="0C4D20C9" w14:textId="77777777" w:rsidR="007609E3" w:rsidRPr="00697831" w:rsidRDefault="007609E3" w:rsidP="007609E3">
      <w:pPr>
        <w:ind w:left="284"/>
        <w:rPr>
          <w:sz w:val="24"/>
          <w:szCs w:val="24"/>
        </w:rPr>
      </w:pPr>
      <w:r w:rsidRPr="00CD1E93">
        <w:rPr>
          <w:sz w:val="24"/>
          <w:szCs w:val="24"/>
        </w:rPr>
        <w:t xml:space="preserve">г) </w:t>
      </w:r>
      <w:r w:rsidRPr="00697831">
        <w:rPr>
          <w:sz w:val="24"/>
          <w:szCs w:val="24"/>
        </w:rPr>
        <w:t>потребовать досрочного исполнения обязательства или обратиться в суд с иском о банкротстве юридического лица</w:t>
      </w:r>
    </w:p>
    <w:p w14:paraId="05EF786B" w14:textId="77777777" w:rsidR="007609E3" w:rsidRPr="00697831" w:rsidRDefault="007609E3" w:rsidP="007609E3">
      <w:pPr>
        <w:ind w:left="284"/>
        <w:rPr>
          <w:sz w:val="24"/>
          <w:szCs w:val="24"/>
        </w:rPr>
      </w:pPr>
      <w:r w:rsidRPr="00CD1E93">
        <w:rPr>
          <w:sz w:val="24"/>
          <w:szCs w:val="24"/>
        </w:rPr>
        <w:t xml:space="preserve">д) </w:t>
      </w:r>
      <w:r w:rsidRPr="00697831">
        <w:rPr>
          <w:sz w:val="24"/>
          <w:szCs w:val="24"/>
        </w:rPr>
        <w:t>приостановить в судебном порядке процедуру уменьшения уставного капитала</w:t>
      </w:r>
    </w:p>
    <w:p w14:paraId="076AC5A1" w14:textId="258C7147" w:rsidR="007609E3" w:rsidRPr="00E108B3" w:rsidRDefault="007609E3" w:rsidP="00CD4E4F">
      <w:pPr>
        <w:pStyle w:val="af2"/>
        <w:numPr>
          <w:ilvl w:val="0"/>
          <w:numId w:val="37"/>
        </w:numPr>
        <w:tabs>
          <w:tab w:val="left" w:pos="284"/>
        </w:tabs>
        <w:spacing w:before="60"/>
        <w:ind w:left="0" w:hanging="142"/>
        <w:contextualSpacing w:val="0"/>
        <w:jc w:val="both"/>
        <w:rPr>
          <w:b/>
          <w:bCs/>
        </w:rPr>
      </w:pPr>
      <w:r w:rsidRPr="00E108B3">
        <w:rPr>
          <w:b/>
          <w:bCs/>
        </w:rPr>
        <w:t>Какие правовые последствия наступают в случае гибели имущества, права пользования которым внесены в качеств</w:t>
      </w:r>
      <w:r w:rsidR="002C2FD7">
        <w:rPr>
          <w:b/>
          <w:bCs/>
        </w:rPr>
        <w:t>е вклада в уставный капитал ООО…</w:t>
      </w:r>
    </w:p>
    <w:p w14:paraId="262C5CB9" w14:textId="77777777" w:rsidR="007609E3" w:rsidRPr="009761AF" w:rsidRDefault="007609E3" w:rsidP="007609E3">
      <w:pPr>
        <w:ind w:left="284"/>
        <w:rPr>
          <w:rFonts w:eastAsia="Calibri"/>
          <w:sz w:val="24"/>
          <w:szCs w:val="24"/>
        </w:rPr>
      </w:pPr>
      <w:r w:rsidRPr="009761AF">
        <w:rPr>
          <w:rFonts w:eastAsia="Calibri"/>
          <w:sz w:val="24"/>
          <w:szCs w:val="24"/>
        </w:rPr>
        <w:t>а) участник, внесший данное право, выбывает из ООО без компенсации;</w:t>
      </w:r>
    </w:p>
    <w:p w14:paraId="0EEDF7A2" w14:textId="6A34E759" w:rsidR="007609E3" w:rsidRPr="009761AF" w:rsidRDefault="007609E3" w:rsidP="007609E3">
      <w:pPr>
        <w:ind w:left="284"/>
        <w:rPr>
          <w:rFonts w:eastAsia="Calibri"/>
          <w:sz w:val="24"/>
          <w:szCs w:val="24"/>
        </w:rPr>
      </w:pPr>
      <w:r w:rsidRPr="009761AF">
        <w:rPr>
          <w:rFonts w:eastAsia="Calibri"/>
          <w:sz w:val="24"/>
          <w:szCs w:val="24"/>
        </w:rPr>
        <w:t>б) участник, внесший данное право, должен предоставить аналогичное право</w:t>
      </w:r>
      <w:r w:rsidR="002C2FD7">
        <w:rPr>
          <w:rFonts w:eastAsia="Calibri"/>
          <w:sz w:val="24"/>
          <w:szCs w:val="24"/>
        </w:rPr>
        <w:t>/ денежную компенсацию</w:t>
      </w:r>
      <w:r w:rsidRPr="009761AF">
        <w:rPr>
          <w:rFonts w:eastAsia="Calibri"/>
          <w:sz w:val="24"/>
          <w:szCs w:val="24"/>
        </w:rPr>
        <w:t xml:space="preserve"> в качестве вклада;</w:t>
      </w:r>
    </w:p>
    <w:p w14:paraId="5A41ADD5" w14:textId="77777777" w:rsidR="007609E3" w:rsidRPr="009761AF" w:rsidRDefault="007609E3" w:rsidP="007609E3">
      <w:pPr>
        <w:ind w:left="284"/>
        <w:rPr>
          <w:rFonts w:eastAsia="Calibri"/>
          <w:sz w:val="24"/>
          <w:szCs w:val="24"/>
        </w:rPr>
      </w:pPr>
      <w:r w:rsidRPr="009761AF">
        <w:rPr>
          <w:rFonts w:eastAsia="Calibri"/>
          <w:sz w:val="24"/>
          <w:szCs w:val="24"/>
        </w:rPr>
        <w:t>в) риск случайной гибели имущества несет ООО;</w:t>
      </w:r>
    </w:p>
    <w:p w14:paraId="24B6B61F" w14:textId="77777777" w:rsidR="007609E3" w:rsidRPr="009761AF" w:rsidRDefault="007609E3" w:rsidP="007609E3">
      <w:pPr>
        <w:ind w:left="284"/>
        <w:rPr>
          <w:rFonts w:eastAsia="Calibri"/>
          <w:sz w:val="24"/>
          <w:szCs w:val="24"/>
        </w:rPr>
      </w:pPr>
      <w:r w:rsidRPr="009761AF">
        <w:rPr>
          <w:rFonts w:eastAsia="Calibri"/>
          <w:sz w:val="24"/>
          <w:szCs w:val="24"/>
        </w:rPr>
        <w:t>г) оплата правами пользования имущества не допускается.</w:t>
      </w:r>
    </w:p>
    <w:p w14:paraId="3C9C32B1" w14:textId="77777777" w:rsidR="007609E3" w:rsidRPr="00473D72" w:rsidRDefault="007609E3" w:rsidP="00CD4E4F">
      <w:pPr>
        <w:pStyle w:val="af2"/>
        <w:numPr>
          <w:ilvl w:val="0"/>
          <w:numId w:val="37"/>
        </w:numPr>
        <w:tabs>
          <w:tab w:val="left" w:pos="284"/>
        </w:tabs>
        <w:spacing w:before="60"/>
        <w:ind w:left="0" w:hanging="142"/>
        <w:contextualSpacing w:val="0"/>
        <w:jc w:val="both"/>
        <w:rPr>
          <w:b/>
          <w:bCs/>
        </w:rPr>
      </w:pPr>
      <w:r w:rsidRPr="00473D72">
        <w:rPr>
          <w:b/>
          <w:bCs/>
        </w:rPr>
        <w:t xml:space="preserve">Основное хозяйственное общество (товарищество), которое имеет право давать дочернему обществу обязательные для него указания, отвечает </w:t>
      </w:r>
      <w:r>
        <w:rPr>
          <w:b/>
          <w:bCs/>
        </w:rPr>
        <w:t>___________________</w:t>
      </w:r>
      <w:r w:rsidRPr="00473D72">
        <w:rPr>
          <w:b/>
          <w:bCs/>
        </w:rPr>
        <w:t xml:space="preserve"> с дочерним обществом по сделкам, заключенным последним во исполнение таких указаний.</w:t>
      </w:r>
    </w:p>
    <w:p w14:paraId="4F517336" w14:textId="5679D26D" w:rsidR="007609E3" w:rsidRPr="00473D72" w:rsidRDefault="007609E3" w:rsidP="00CD4E4F">
      <w:pPr>
        <w:pStyle w:val="af2"/>
        <w:numPr>
          <w:ilvl w:val="0"/>
          <w:numId w:val="37"/>
        </w:numPr>
        <w:tabs>
          <w:tab w:val="left" w:pos="284"/>
        </w:tabs>
        <w:spacing w:before="60"/>
        <w:ind w:left="0" w:hanging="142"/>
        <w:contextualSpacing w:val="0"/>
        <w:jc w:val="both"/>
        <w:rPr>
          <w:b/>
          <w:bCs/>
        </w:rPr>
      </w:pPr>
      <w:r w:rsidRPr="00473D72">
        <w:rPr>
          <w:b/>
          <w:bCs/>
        </w:rPr>
        <w:t xml:space="preserve">При погашении долей, принадлежащих обществу его </w:t>
      </w:r>
      <w:r w:rsidR="002C2FD7">
        <w:rPr>
          <w:b/>
          <w:bCs/>
        </w:rPr>
        <w:t>уставной капитал…</w:t>
      </w:r>
    </w:p>
    <w:p w14:paraId="02BDC054" w14:textId="77777777" w:rsidR="007609E3" w:rsidRPr="00473D72" w:rsidRDefault="007609E3" w:rsidP="007609E3">
      <w:pPr>
        <w:ind w:left="284"/>
        <w:rPr>
          <w:sz w:val="24"/>
          <w:szCs w:val="24"/>
        </w:rPr>
      </w:pPr>
      <w:r>
        <w:rPr>
          <w:rFonts w:eastAsia="Calibri"/>
          <w:sz w:val="24"/>
          <w:szCs w:val="24"/>
        </w:rPr>
        <w:t>а)</w:t>
      </w:r>
      <w:r w:rsidRPr="000B2112">
        <w:rPr>
          <w:rFonts w:eastAsia="Calibri"/>
          <w:sz w:val="24"/>
          <w:szCs w:val="24"/>
        </w:rPr>
        <w:t xml:space="preserve"> </w:t>
      </w:r>
      <w:r w:rsidRPr="00473D72">
        <w:rPr>
          <w:sz w:val="24"/>
          <w:szCs w:val="24"/>
        </w:rPr>
        <w:t>увеличивается</w:t>
      </w:r>
    </w:p>
    <w:p w14:paraId="44880499" w14:textId="77777777" w:rsidR="007609E3" w:rsidRPr="00473D72" w:rsidRDefault="007609E3" w:rsidP="007609E3">
      <w:pPr>
        <w:ind w:left="284"/>
        <w:rPr>
          <w:sz w:val="24"/>
          <w:szCs w:val="24"/>
        </w:rPr>
      </w:pPr>
      <w:r w:rsidRPr="00CD1E93">
        <w:rPr>
          <w:sz w:val="24"/>
          <w:szCs w:val="24"/>
        </w:rPr>
        <w:t>б)</w:t>
      </w:r>
      <w:r>
        <w:rPr>
          <w:sz w:val="24"/>
          <w:szCs w:val="24"/>
        </w:rPr>
        <w:t xml:space="preserve"> </w:t>
      </w:r>
      <w:r w:rsidRPr="00473D72">
        <w:rPr>
          <w:sz w:val="24"/>
          <w:szCs w:val="24"/>
        </w:rPr>
        <w:t>уменьшается</w:t>
      </w:r>
    </w:p>
    <w:p w14:paraId="31253043" w14:textId="77777777" w:rsidR="007609E3" w:rsidRPr="00473D72" w:rsidRDefault="007609E3" w:rsidP="007609E3">
      <w:pPr>
        <w:ind w:left="284"/>
        <w:rPr>
          <w:sz w:val="24"/>
          <w:szCs w:val="24"/>
        </w:rPr>
      </w:pPr>
      <w:r w:rsidRPr="00CD1E93">
        <w:rPr>
          <w:sz w:val="24"/>
          <w:szCs w:val="24"/>
        </w:rPr>
        <w:t xml:space="preserve">в) </w:t>
      </w:r>
      <w:r w:rsidRPr="00473D72">
        <w:rPr>
          <w:sz w:val="24"/>
          <w:szCs w:val="24"/>
        </w:rPr>
        <w:t>не меняется</w:t>
      </w:r>
    </w:p>
    <w:p w14:paraId="7AB93A2D" w14:textId="77777777" w:rsidR="007609E3" w:rsidRPr="00473D72" w:rsidRDefault="007609E3" w:rsidP="007609E3">
      <w:pPr>
        <w:ind w:left="284"/>
        <w:rPr>
          <w:sz w:val="24"/>
          <w:szCs w:val="24"/>
        </w:rPr>
      </w:pPr>
      <w:r>
        <w:rPr>
          <w:rFonts w:eastAsia="Calibri"/>
          <w:sz w:val="24"/>
          <w:szCs w:val="24"/>
        </w:rPr>
        <w:t xml:space="preserve">г) </w:t>
      </w:r>
      <w:r w:rsidRPr="00473D72">
        <w:rPr>
          <w:sz w:val="24"/>
          <w:szCs w:val="24"/>
        </w:rPr>
        <w:t>разделяется</w:t>
      </w:r>
    </w:p>
    <w:p w14:paraId="149C24F7" w14:textId="0EFD4ABD" w:rsidR="007609E3" w:rsidRPr="00E108B3" w:rsidRDefault="007609E3" w:rsidP="00CD4E4F">
      <w:pPr>
        <w:pStyle w:val="af2"/>
        <w:numPr>
          <w:ilvl w:val="0"/>
          <w:numId w:val="37"/>
        </w:numPr>
        <w:tabs>
          <w:tab w:val="left" w:pos="284"/>
        </w:tabs>
        <w:spacing w:before="60"/>
        <w:ind w:left="0" w:hanging="142"/>
        <w:contextualSpacing w:val="0"/>
        <w:jc w:val="both"/>
        <w:rPr>
          <w:b/>
          <w:bCs/>
        </w:rPr>
      </w:pPr>
      <w:r w:rsidRPr="00E108B3">
        <w:rPr>
          <w:b/>
          <w:bCs/>
        </w:rPr>
        <w:t>Признак имущественной обособленности коммерческого юри</w:t>
      </w:r>
      <w:r w:rsidR="002C2FD7">
        <w:rPr>
          <w:b/>
          <w:bCs/>
        </w:rPr>
        <w:t>дического лица выражается через…</w:t>
      </w:r>
    </w:p>
    <w:p w14:paraId="4542C6A3" w14:textId="77777777" w:rsidR="007609E3" w:rsidRPr="009E18DB" w:rsidRDefault="007609E3" w:rsidP="007609E3">
      <w:pPr>
        <w:ind w:left="284"/>
        <w:rPr>
          <w:rFonts w:eastAsia="Calibri"/>
          <w:sz w:val="24"/>
          <w:szCs w:val="24"/>
        </w:rPr>
      </w:pPr>
      <w:r w:rsidRPr="009E18DB">
        <w:rPr>
          <w:rFonts w:eastAsia="Calibri"/>
          <w:sz w:val="24"/>
          <w:szCs w:val="24"/>
        </w:rPr>
        <w:lastRenderedPageBreak/>
        <w:t xml:space="preserve">а) </w:t>
      </w:r>
      <w:r>
        <w:rPr>
          <w:rFonts w:eastAsia="Calibri"/>
          <w:sz w:val="24"/>
          <w:szCs w:val="24"/>
        </w:rPr>
        <w:t>самостоятельный баланс или смету</w:t>
      </w:r>
      <w:r w:rsidRPr="009E18DB">
        <w:rPr>
          <w:rFonts w:eastAsia="Calibri"/>
          <w:sz w:val="24"/>
          <w:szCs w:val="24"/>
        </w:rPr>
        <w:t>;</w:t>
      </w:r>
    </w:p>
    <w:p w14:paraId="2DCB29D1" w14:textId="77777777" w:rsidR="007609E3" w:rsidRPr="009E18DB" w:rsidRDefault="007609E3" w:rsidP="007609E3">
      <w:pPr>
        <w:ind w:left="284"/>
        <w:rPr>
          <w:rFonts w:eastAsia="Calibri"/>
          <w:sz w:val="24"/>
          <w:szCs w:val="24"/>
        </w:rPr>
      </w:pPr>
      <w:r w:rsidRPr="009E18DB">
        <w:rPr>
          <w:rFonts w:eastAsia="Calibri"/>
          <w:sz w:val="24"/>
          <w:szCs w:val="24"/>
        </w:rPr>
        <w:t>б) самостоятельный баланс;</w:t>
      </w:r>
    </w:p>
    <w:p w14:paraId="660FFF28" w14:textId="77777777" w:rsidR="007609E3" w:rsidRDefault="007609E3" w:rsidP="007609E3">
      <w:pPr>
        <w:ind w:left="284"/>
        <w:rPr>
          <w:rFonts w:eastAsia="Calibri"/>
          <w:sz w:val="24"/>
          <w:szCs w:val="24"/>
        </w:rPr>
      </w:pPr>
      <w:r w:rsidRPr="009E18DB">
        <w:rPr>
          <w:rFonts w:eastAsia="Calibri"/>
          <w:sz w:val="24"/>
          <w:szCs w:val="24"/>
        </w:rPr>
        <w:t xml:space="preserve">в) </w:t>
      </w:r>
      <w:r>
        <w:rPr>
          <w:rFonts w:eastAsia="Calibri"/>
          <w:sz w:val="24"/>
          <w:szCs w:val="24"/>
        </w:rPr>
        <w:t>на усмотрение общего собрания</w:t>
      </w:r>
    </w:p>
    <w:p w14:paraId="0EBC7F45" w14:textId="77777777" w:rsidR="007609E3" w:rsidRDefault="007609E3" w:rsidP="007609E3">
      <w:pPr>
        <w:ind w:left="284"/>
        <w:rPr>
          <w:rFonts w:eastAsia="Calibri"/>
          <w:sz w:val="24"/>
          <w:szCs w:val="24"/>
        </w:rPr>
      </w:pPr>
      <w:r>
        <w:rPr>
          <w:rFonts w:eastAsia="Calibri"/>
          <w:sz w:val="24"/>
          <w:szCs w:val="24"/>
        </w:rPr>
        <w:t>г) регистрацию права собственности</w:t>
      </w:r>
    </w:p>
    <w:p w14:paraId="706B3675" w14:textId="24F14D6E" w:rsidR="007609E3" w:rsidRPr="00E108B3" w:rsidRDefault="007609E3" w:rsidP="00CD4E4F">
      <w:pPr>
        <w:pStyle w:val="af2"/>
        <w:numPr>
          <w:ilvl w:val="0"/>
          <w:numId w:val="37"/>
        </w:numPr>
        <w:tabs>
          <w:tab w:val="left" w:pos="284"/>
        </w:tabs>
        <w:spacing w:before="60"/>
        <w:ind w:left="0" w:hanging="142"/>
        <w:contextualSpacing w:val="0"/>
        <w:jc w:val="both"/>
        <w:rPr>
          <w:b/>
          <w:bCs/>
        </w:rPr>
      </w:pPr>
      <w:r w:rsidRPr="00E108B3">
        <w:rPr>
          <w:b/>
          <w:bCs/>
        </w:rPr>
        <w:t>Иск об утрате корпоративного контроля вследствие принятия решения общим собранием об исключении из ко</w:t>
      </w:r>
      <w:r w:rsidR="002C2FD7">
        <w:rPr>
          <w:b/>
          <w:bCs/>
        </w:rPr>
        <w:t>рпорации можно подать в течение…</w:t>
      </w:r>
    </w:p>
    <w:p w14:paraId="5C150FC7" w14:textId="77777777" w:rsidR="007609E3" w:rsidRPr="000B2112" w:rsidRDefault="007609E3" w:rsidP="007609E3">
      <w:pPr>
        <w:ind w:left="284"/>
        <w:rPr>
          <w:rFonts w:eastAsia="Calibri"/>
          <w:sz w:val="24"/>
          <w:szCs w:val="24"/>
        </w:rPr>
      </w:pPr>
      <w:r>
        <w:rPr>
          <w:rFonts w:eastAsia="Calibri"/>
          <w:sz w:val="24"/>
          <w:szCs w:val="24"/>
        </w:rPr>
        <w:t>а)</w:t>
      </w:r>
      <w:r w:rsidRPr="000B2112">
        <w:rPr>
          <w:rFonts w:eastAsia="Calibri"/>
          <w:sz w:val="24"/>
          <w:szCs w:val="24"/>
        </w:rPr>
        <w:t xml:space="preserve"> </w:t>
      </w:r>
      <w:r>
        <w:rPr>
          <w:rFonts w:eastAsia="Calibri"/>
          <w:sz w:val="24"/>
          <w:szCs w:val="24"/>
        </w:rPr>
        <w:t>6-ти месяцев с момента вынесения решения общим собранием;</w:t>
      </w:r>
    </w:p>
    <w:p w14:paraId="2F0B2713" w14:textId="77777777" w:rsidR="007609E3" w:rsidRPr="000B2112" w:rsidRDefault="007609E3" w:rsidP="007609E3">
      <w:pPr>
        <w:ind w:left="284"/>
        <w:rPr>
          <w:rFonts w:eastAsia="Calibri"/>
          <w:sz w:val="24"/>
          <w:szCs w:val="24"/>
        </w:rPr>
      </w:pPr>
      <w:r>
        <w:rPr>
          <w:rFonts w:eastAsia="Calibri"/>
          <w:sz w:val="24"/>
          <w:szCs w:val="24"/>
        </w:rPr>
        <w:t>б)</w:t>
      </w:r>
      <w:r w:rsidRPr="000B2112">
        <w:rPr>
          <w:rFonts w:eastAsia="Calibri"/>
          <w:sz w:val="24"/>
          <w:szCs w:val="24"/>
        </w:rPr>
        <w:t xml:space="preserve"> </w:t>
      </w:r>
      <w:r>
        <w:rPr>
          <w:rFonts w:eastAsia="Calibri"/>
          <w:sz w:val="24"/>
          <w:szCs w:val="24"/>
        </w:rPr>
        <w:t>1 года с момента, когда истец узнал, или должен был узнать о своем исключении</w:t>
      </w:r>
      <w:r w:rsidRPr="000B2112">
        <w:rPr>
          <w:rFonts w:eastAsia="Calibri"/>
          <w:sz w:val="24"/>
          <w:szCs w:val="24"/>
        </w:rPr>
        <w:t xml:space="preserve"> </w:t>
      </w:r>
    </w:p>
    <w:p w14:paraId="59E6DF50" w14:textId="77777777" w:rsidR="007609E3" w:rsidRPr="000B2112" w:rsidRDefault="007609E3" w:rsidP="007609E3">
      <w:pPr>
        <w:ind w:left="284"/>
        <w:rPr>
          <w:rFonts w:eastAsia="Calibri"/>
          <w:sz w:val="24"/>
          <w:szCs w:val="24"/>
        </w:rPr>
      </w:pPr>
      <w:r>
        <w:rPr>
          <w:rFonts w:eastAsia="Calibri"/>
          <w:sz w:val="24"/>
          <w:szCs w:val="24"/>
        </w:rPr>
        <w:t>в) 6-ти месяцев с момента, когда истец узнал, или должен был узнать о своем исключении</w:t>
      </w:r>
    </w:p>
    <w:p w14:paraId="0911F0FC" w14:textId="77777777" w:rsidR="007609E3" w:rsidRPr="000B2112" w:rsidRDefault="007609E3" w:rsidP="007609E3">
      <w:pPr>
        <w:ind w:left="284"/>
        <w:rPr>
          <w:rFonts w:eastAsia="Calibri"/>
          <w:sz w:val="24"/>
          <w:szCs w:val="24"/>
        </w:rPr>
      </w:pPr>
      <w:r>
        <w:rPr>
          <w:rFonts w:eastAsia="Calibri"/>
          <w:sz w:val="24"/>
          <w:szCs w:val="24"/>
        </w:rPr>
        <w:t>г) трех лет</w:t>
      </w:r>
      <w:r w:rsidRPr="000B2112">
        <w:rPr>
          <w:rFonts w:eastAsia="Calibri"/>
          <w:sz w:val="24"/>
          <w:szCs w:val="24"/>
        </w:rPr>
        <w:t xml:space="preserve"> </w:t>
      </w:r>
      <w:r>
        <w:rPr>
          <w:rFonts w:eastAsia="Calibri"/>
          <w:sz w:val="24"/>
          <w:szCs w:val="24"/>
        </w:rPr>
        <w:t>с момента, когда истец узнал, или должен был узнать о своем исключении</w:t>
      </w:r>
    </w:p>
    <w:p w14:paraId="45E347CA" w14:textId="2094FF05" w:rsidR="002C2FD7" w:rsidRPr="002C2FD7" w:rsidRDefault="002C2FD7" w:rsidP="002C2FD7">
      <w:pPr>
        <w:pStyle w:val="af2"/>
        <w:numPr>
          <w:ilvl w:val="0"/>
          <w:numId w:val="37"/>
        </w:numPr>
        <w:tabs>
          <w:tab w:val="left" w:pos="284"/>
        </w:tabs>
        <w:spacing w:before="60"/>
        <w:ind w:left="0" w:hanging="142"/>
        <w:contextualSpacing w:val="0"/>
        <w:jc w:val="both"/>
        <w:rPr>
          <w:b/>
          <w:bCs/>
        </w:rPr>
      </w:pPr>
      <w:r w:rsidRPr="002C2FD7">
        <w:rPr>
          <w:b/>
          <w:bCs/>
        </w:rPr>
        <w:t>До оплаты ____________________ процентов акций общества, распределенных среди его учредителей, акционерное общество не вправе совершать сделки, не связанные с учреждением общества</w:t>
      </w:r>
      <w:r>
        <w:rPr>
          <w:b/>
          <w:bCs/>
        </w:rPr>
        <w:t>.</w:t>
      </w:r>
    </w:p>
    <w:p w14:paraId="440C097A" w14:textId="77777777" w:rsidR="007609E3" w:rsidRDefault="007609E3" w:rsidP="0009690C">
      <w:pPr>
        <w:spacing w:line="360" w:lineRule="auto"/>
        <w:ind w:right="-36"/>
        <w:jc w:val="both"/>
        <w:rPr>
          <w:b/>
          <w:i/>
          <w:sz w:val="28"/>
        </w:rPr>
      </w:pPr>
    </w:p>
    <w:p w14:paraId="1A86DA5A" w14:textId="77777777" w:rsidR="00850AED" w:rsidRPr="00850AED" w:rsidRDefault="00850AED" w:rsidP="00850AED">
      <w:pPr>
        <w:pStyle w:val="210"/>
        <w:tabs>
          <w:tab w:val="left" w:pos="3053"/>
          <w:tab w:val="left" w:pos="4655"/>
          <w:tab w:val="left" w:pos="6013"/>
          <w:tab w:val="left" w:pos="6706"/>
        </w:tabs>
        <w:spacing w:before="167" w:line="355" w:lineRule="auto"/>
        <w:ind w:left="0" w:right="-36"/>
      </w:pPr>
      <w:bookmarkStart w:id="33" w:name="_Toc90023696"/>
      <w:bookmarkStart w:id="34" w:name="_Toc90042611"/>
      <w:r w:rsidRPr="00850AED">
        <w:t>Перечень примерных тем для эссе:</w:t>
      </w:r>
      <w:bookmarkEnd w:id="33"/>
      <w:bookmarkEnd w:id="34"/>
      <w:r w:rsidRPr="00850AED">
        <w:t xml:space="preserve"> </w:t>
      </w:r>
    </w:p>
    <w:p w14:paraId="42736684"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Защита прав кредиторов </w:t>
      </w:r>
      <w:r>
        <w:rPr>
          <w:rFonts w:eastAsia="Calibri"/>
          <w:bCs/>
          <w:sz w:val="28"/>
          <w:szCs w:val="28"/>
        </w:rPr>
        <w:t xml:space="preserve">при </w:t>
      </w:r>
      <w:r w:rsidRPr="00974921">
        <w:rPr>
          <w:rFonts w:eastAsia="Calibri"/>
          <w:bCs/>
          <w:sz w:val="28"/>
          <w:szCs w:val="28"/>
        </w:rPr>
        <w:t>реорганизаци</w:t>
      </w:r>
      <w:r>
        <w:rPr>
          <w:rFonts w:eastAsia="Calibri"/>
          <w:bCs/>
          <w:sz w:val="28"/>
          <w:szCs w:val="28"/>
        </w:rPr>
        <w:t>и</w:t>
      </w:r>
      <w:r w:rsidRPr="00974921">
        <w:rPr>
          <w:rFonts w:eastAsia="Calibri"/>
          <w:bCs/>
          <w:sz w:val="28"/>
          <w:szCs w:val="28"/>
        </w:rPr>
        <w:t xml:space="preserve"> </w:t>
      </w:r>
      <w:r>
        <w:rPr>
          <w:rFonts w:eastAsia="Calibri"/>
          <w:bCs/>
          <w:sz w:val="28"/>
          <w:szCs w:val="28"/>
        </w:rPr>
        <w:t>корпорации</w:t>
      </w:r>
      <w:r w:rsidRPr="00974921">
        <w:rPr>
          <w:rFonts w:eastAsia="Calibri"/>
          <w:bCs/>
          <w:sz w:val="28"/>
          <w:szCs w:val="28"/>
        </w:rPr>
        <w:t>.</w:t>
      </w:r>
    </w:p>
    <w:p w14:paraId="6030BC27"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Защита прав кредиторов </w:t>
      </w:r>
      <w:r>
        <w:rPr>
          <w:rFonts w:eastAsia="Calibri"/>
          <w:bCs/>
          <w:sz w:val="28"/>
          <w:szCs w:val="28"/>
        </w:rPr>
        <w:t>при ликвидации</w:t>
      </w:r>
      <w:r w:rsidRPr="00974921">
        <w:rPr>
          <w:rFonts w:eastAsia="Calibri"/>
          <w:bCs/>
          <w:sz w:val="28"/>
          <w:szCs w:val="28"/>
        </w:rPr>
        <w:t xml:space="preserve"> </w:t>
      </w:r>
      <w:r>
        <w:rPr>
          <w:rFonts w:eastAsia="Calibri"/>
          <w:bCs/>
          <w:sz w:val="28"/>
          <w:szCs w:val="28"/>
        </w:rPr>
        <w:t>корпорации</w:t>
      </w:r>
      <w:r w:rsidRPr="00974921">
        <w:rPr>
          <w:rFonts w:eastAsia="Calibri"/>
          <w:bCs/>
          <w:sz w:val="28"/>
          <w:szCs w:val="28"/>
        </w:rPr>
        <w:t>.</w:t>
      </w:r>
    </w:p>
    <w:p w14:paraId="48AF1B14"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Защита прав кредиторов </w:t>
      </w:r>
      <w:r>
        <w:rPr>
          <w:rFonts w:eastAsia="Calibri"/>
          <w:bCs/>
          <w:sz w:val="28"/>
          <w:szCs w:val="28"/>
        </w:rPr>
        <w:t>при банкротстве</w:t>
      </w:r>
      <w:r w:rsidRPr="00974921">
        <w:rPr>
          <w:rFonts w:eastAsia="Calibri"/>
          <w:bCs/>
          <w:sz w:val="28"/>
          <w:szCs w:val="28"/>
        </w:rPr>
        <w:t xml:space="preserve"> </w:t>
      </w:r>
      <w:r>
        <w:rPr>
          <w:rFonts w:eastAsia="Calibri"/>
          <w:bCs/>
          <w:sz w:val="28"/>
          <w:szCs w:val="28"/>
        </w:rPr>
        <w:t>корпорации</w:t>
      </w:r>
      <w:r w:rsidRPr="00974921">
        <w:rPr>
          <w:rFonts w:eastAsia="Calibri"/>
          <w:bCs/>
          <w:sz w:val="28"/>
          <w:szCs w:val="28"/>
        </w:rPr>
        <w:t>.</w:t>
      </w:r>
    </w:p>
    <w:p w14:paraId="00AEB239" w14:textId="77777777" w:rsidR="00850AED" w:rsidRPr="00974921"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Признаки </w:t>
      </w:r>
      <w:r>
        <w:rPr>
          <w:rFonts w:eastAsia="Calibri"/>
          <w:bCs/>
          <w:sz w:val="28"/>
          <w:szCs w:val="28"/>
        </w:rPr>
        <w:t>корпоративной организации</w:t>
      </w:r>
      <w:r w:rsidRPr="00974921">
        <w:rPr>
          <w:rFonts w:eastAsia="Calibri"/>
          <w:bCs/>
          <w:sz w:val="28"/>
          <w:szCs w:val="28"/>
        </w:rPr>
        <w:t>.</w:t>
      </w:r>
    </w:p>
    <w:p w14:paraId="48F7F405" w14:textId="77777777" w:rsidR="00850AED" w:rsidRPr="00974921"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Анализ</w:t>
      </w:r>
      <w:r w:rsidRPr="00974921">
        <w:rPr>
          <w:rFonts w:eastAsia="Calibri"/>
          <w:bCs/>
          <w:sz w:val="28"/>
          <w:szCs w:val="28"/>
        </w:rPr>
        <w:t xml:space="preserve"> причин популярности хозяйственных обществ как формы ведения предпринимательской деятельности.</w:t>
      </w:r>
    </w:p>
    <w:p w14:paraId="6B595050"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Защита прав участников корпоративных юридических лиц при ликвидации корпорации.</w:t>
      </w:r>
    </w:p>
    <w:p w14:paraId="5C6AF2F7" w14:textId="77777777" w:rsidR="00850AED" w:rsidRPr="00941ACF"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Защита прав участников корпоративных юридических лиц при реорганизации корпорации.</w:t>
      </w:r>
    </w:p>
    <w:p w14:paraId="0DF7C8C6" w14:textId="77777777" w:rsidR="00850AED" w:rsidRPr="00974921"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Ликвидация </w:t>
      </w:r>
      <w:r>
        <w:rPr>
          <w:rFonts w:eastAsia="Calibri"/>
          <w:bCs/>
          <w:sz w:val="28"/>
          <w:szCs w:val="28"/>
        </w:rPr>
        <w:t>корпорации</w:t>
      </w:r>
      <w:r w:rsidRPr="00974921">
        <w:rPr>
          <w:rFonts w:eastAsia="Calibri"/>
          <w:bCs/>
          <w:sz w:val="28"/>
          <w:szCs w:val="28"/>
        </w:rPr>
        <w:t>: основания и процедура.</w:t>
      </w:r>
    </w:p>
    <w:p w14:paraId="75DDFBA4" w14:textId="77777777" w:rsidR="00850AED" w:rsidRPr="00974921"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Имущество </w:t>
      </w:r>
      <w:r>
        <w:rPr>
          <w:rFonts w:eastAsia="Calibri"/>
          <w:bCs/>
          <w:sz w:val="28"/>
          <w:szCs w:val="28"/>
        </w:rPr>
        <w:t>корпорации</w:t>
      </w:r>
      <w:r w:rsidRPr="00974921">
        <w:rPr>
          <w:rFonts w:eastAsia="Calibri"/>
          <w:bCs/>
          <w:sz w:val="28"/>
          <w:szCs w:val="28"/>
        </w:rPr>
        <w:t xml:space="preserve"> как основа ведения хозяйственной деятельности.</w:t>
      </w:r>
    </w:p>
    <w:p w14:paraId="600BA6C1" w14:textId="77777777" w:rsidR="00850AED" w:rsidRPr="001E0A0C"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Сделки с имуществом корпорации: понятие, виды, требования</w:t>
      </w:r>
    </w:p>
    <w:p w14:paraId="3A0934C6"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Понятие, виды и значение учредительных</w:t>
      </w:r>
      <w:r w:rsidRPr="00974921">
        <w:rPr>
          <w:rFonts w:eastAsia="Calibri"/>
          <w:bCs/>
          <w:sz w:val="28"/>
          <w:szCs w:val="28"/>
        </w:rPr>
        <w:t xml:space="preserve"> документ</w:t>
      </w:r>
      <w:r>
        <w:rPr>
          <w:rFonts w:eastAsia="Calibri"/>
          <w:bCs/>
          <w:sz w:val="28"/>
          <w:szCs w:val="28"/>
        </w:rPr>
        <w:t>ов</w:t>
      </w:r>
      <w:r w:rsidRPr="00974921">
        <w:rPr>
          <w:rFonts w:eastAsia="Calibri"/>
          <w:bCs/>
          <w:sz w:val="28"/>
          <w:szCs w:val="28"/>
        </w:rPr>
        <w:t xml:space="preserve"> </w:t>
      </w:r>
      <w:r>
        <w:rPr>
          <w:rFonts w:eastAsia="Calibri"/>
          <w:bCs/>
          <w:sz w:val="28"/>
          <w:szCs w:val="28"/>
        </w:rPr>
        <w:t>корпорации</w:t>
      </w:r>
      <w:r w:rsidRPr="00974921">
        <w:rPr>
          <w:rFonts w:eastAsia="Calibri"/>
          <w:bCs/>
          <w:sz w:val="28"/>
          <w:szCs w:val="28"/>
        </w:rPr>
        <w:t>.</w:t>
      </w:r>
    </w:p>
    <w:p w14:paraId="0E3A50AC" w14:textId="77777777" w:rsidR="00850AED" w:rsidRPr="00974921"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Сущность и значение учредительного договора в хозяйственных обществах.</w:t>
      </w:r>
    </w:p>
    <w:p w14:paraId="6E35878F"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Правовой статус членов </w:t>
      </w:r>
      <w:r>
        <w:rPr>
          <w:rFonts w:eastAsia="Calibri"/>
          <w:bCs/>
          <w:sz w:val="28"/>
          <w:szCs w:val="28"/>
        </w:rPr>
        <w:t>ООО</w:t>
      </w:r>
      <w:r w:rsidRPr="00974921">
        <w:rPr>
          <w:rFonts w:eastAsia="Calibri"/>
          <w:bCs/>
          <w:sz w:val="28"/>
          <w:szCs w:val="28"/>
        </w:rPr>
        <w:t>.</w:t>
      </w:r>
    </w:p>
    <w:p w14:paraId="169E782E"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Правовой статус членов </w:t>
      </w:r>
      <w:r>
        <w:rPr>
          <w:rFonts w:eastAsia="Calibri"/>
          <w:bCs/>
          <w:sz w:val="28"/>
          <w:szCs w:val="28"/>
        </w:rPr>
        <w:t>ПАО</w:t>
      </w:r>
      <w:r w:rsidRPr="00974921">
        <w:rPr>
          <w:rFonts w:eastAsia="Calibri"/>
          <w:bCs/>
          <w:sz w:val="28"/>
          <w:szCs w:val="28"/>
        </w:rPr>
        <w:t>.</w:t>
      </w:r>
    </w:p>
    <w:p w14:paraId="587540AB"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74921">
        <w:rPr>
          <w:rFonts w:eastAsia="Calibri"/>
          <w:bCs/>
          <w:sz w:val="28"/>
          <w:szCs w:val="28"/>
        </w:rPr>
        <w:t xml:space="preserve">Правовой статус членов </w:t>
      </w:r>
      <w:r>
        <w:rPr>
          <w:rFonts w:eastAsia="Calibri"/>
          <w:bCs/>
          <w:sz w:val="28"/>
          <w:szCs w:val="28"/>
        </w:rPr>
        <w:t>НАО</w:t>
      </w:r>
      <w:r w:rsidRPr="00974921">
        <w:rPr>
          <w:rFonts w:eastAsia="Calibri"/>
          <w:bCs/>
          <w:sz w:val="28"/>
          <w:szCs w:val="28"/>
        </w:rPr>
        <w:t>.</w:t>
      </w:r>
    </w:p>
    <w:p w14:paraId="253ED6A9" w14:textId="77777777" w:rsidR="00850AED" w:rsidRPr="009C449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Факторы, влияющие на выбор юридической формы в России.</w:t>
      </w:r>
    </w:p>
    <w:p w14:paraId="76BDD281" w14:textId="77777777" w:rsidR="00850AED" w:rsidRPr="009C449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Ценные бумаги, выпускаемые акционерными обществами: акции, облигации, гибридные ценные бумаги.</w:t>
      </w:r>
    </w:p>
    <w:p w14:paraId="6B419925" w14:textId="77777777" w:rsidR="00850AED" w:rsidRPr="009C449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Транснациональные корпорации как субъекты корпоративного права.</w:t>
      </w:r>
    </w:p>
    <w:p w14:paraId="4E9D0B10" w14:textId="77777777" w:rsidR="00850AED" w:rsidRPr="009C449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Органы управления акционерными обществами: законодательное регулирование и практика применения в мире.</w:t>
      </w:r>
    </w:p>
    <w:p w14:paraId="79BE50EE" w14:textId="77777777" w:rsidR="00850AED" w:rsidRPr="001E0A0C"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lastRenderedPageBreak/>
        <w:t>Корпоративные конфликты: анализ причин и пути разрешений.</w:t>
      </w:r>
    </w:p>
    <w:p w14:paraId="1533BECA" w14:textId="77777777" w:rsidR="00850AED" w:rsidRPr="001E0A0C"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Судебное решение корпоративных споров.</w:t>
      </w:r>
    </w:p>
    <w:p w14:paraId="7D2AF677" w14:textId="77777777" w:rsidR="00850AED" w:rsidRPr="001E0A0C"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Оспаривание решений органов управления корпорации.</w:t>
      </w:r>
    </w:p>
    <w:p w14:paraId="743E1E13" w14:textId="77777777" w:rsidR="00850AED" w:rsidRPr="001E0A0C"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Понятие и виды корпоративного контроля.</w:t>
      </w:r>
    </w:p>
    <w:p w14:paraId="0E14C002" w14:textId="77777777" w:rsidR="00850AED" w:rsidRPr="009C449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Защита интересов акционеров и кредиторов при разделении и поглощении компаний: мировой опыт.</w:t>
      </w:r>
    </w:p>
    <w:p w14:paraId="4D16BF01"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Концепции правового регулирования поглощений компаний: международный аспект.</w:t>
      </w:r>
    </w:p>
    <w:p w14:paraId="7CAA5EA1" w14:textId="77777777" w:rsidR="00850AED" w:rsidRPr="006A6B2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«Обязательное предложение» по выкупу акций в АО.</w:t>
      </w:r>
    </w:p>
    <w:p w14:paraId="2EFD3B74"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 xml:space="preserve">Понятие и виды </w:t>
      </w:r>
      <w:proofErr w:type="spellStart"/>
      <w:r w:rsidRPr="001E0A0C">
        <w:rPr>
          <w:rFonts w:eastAsia="Calibri"/>
          <w:bCs/>
          <w:sz w:val="28"/>
          <w:szCs w:val="28"/>
        </w:rPr>
        <w:t>due</w:t>
      </w:r>
      <w:proofErr w:type="spellEnd"/>
      <w:r w:rsidRPr="001E0A0C">
        <w:rPr>
          <w:rFonts w:eastAsia="Calibri"/>
          <w:bCs/>
          <w:sz w:val="28"/>
          <w:szCs w:val="28"/>
        </w:rPr>
        <w:t xml:space="preserve"> </w:t>
      </w:r>
      <w:proofErr w:type="spellStart"/>
      <w:r w:rsidRPr="001E0A0C">
        <w:rPr>
          <w:rFonts w:eastAsia="Calibri"/>
          <w:bCs/>
          <w:sz w:val="28"/>
          <w:szCs w:val="28"/>
        </w:rPr>
        <w:t>diligence</w:t>
      </w:r>
      <w:proofErr w:type="spellEnd"/>
      <w:r>
        <w:rPr>
          <w:rFonts w:eastAsia="Calibri"/>
          <w:bCs/>
          <w:sz w:val="28"/>
          <w:szCs w:val="28"/>
        </w:rPr>
        <w:t>.</w:t>
      </w:r>
    </w:p>
    <w:p w14:paraId="43DE9972" w14:textId="77777777" w:rsidR="00850AE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Pr>
          <w:rFonts w:eastAsia="Calibri"/>
          <w:bCs/>
          <w:sz w:val="28"/>
          <w:szCs w:val="28"/>
        </w:rPr>
        <w:t xml:space="preserve">Гарантии возмещения потерь в сделках </w:t>
      </w:r>
      <w:r>
        <w:rPr>
          <w:rFonts w:eastAsia="Calibri"/>
          <w:bCs/>
          <w:sz w:val="28"/>
          <w:szCs w:val="28"/>
          <w:lang w:val="en-US"/>
        </w:rPr>
        <w:t>M</w:t>
      </w:r>
      <w:r w:rsidRPr="006A6B2D">
        <w:rPr>
          <w:rFonts w:eastAsia="Calibri"/>
          <w:bCs/>
          <w:sz w:val="28"/>
          <w:szCs w:val="28"/>
        </w:rPr>
        <w:t>&amp;</w:t>
      </w:r>
      <w:r>
        <w:rPr>
          <w:rFonts w:eastAsia="Calibri"/>
          <w:bCs/>
          <w:sz w:val="28"/>
          <w:szCs w:val="28"/>
          <w:lang w:val="en-US"/>
        </w:rPr>
        <w:t>A</w:t>
      </w:r>
      <w:r>
        <w:rPr>
          <w:rFonts w:eastAsia="Calibri"/>
          <w:bCs/>
          <w:sz w:val="28"/>
          <w:szCs w:val="28"/>
        </w:rPr>
        <w:t>.</w:t>
      </w:r>
    </w:p>
    <w:p w14:paraId="4DB18F1E" w14:textId="77777777" w:rsidR="00850AED" w:rsidRPr="001E0A0C"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proofErr w:type="spellStart"/>
      <w:r>
        <w:rPr>
          <w:rFonts w:eastAsia="Calibri"/>
          <w:bCs/>
          <w:sz w:val="28"/>
          <w:szCs w:val="28"/>
        </w:rPr>
        <w:t>Ковенанты</w:t>
      </w:r>
      <w:proofErr w:type="spellEnd"/>
      <w:r>
        <w:rPr>
          <w:rFonts w:eastAsia="Calibri"/>
          <w:bCs/>
          <w:sz w:val="28"/>
          <w:szCs w:val="28"/>
        </w:rPr>
        <w:t xml:space="preserve"> в сделках </w:t>
      </w:r>
      <w:r>
        <w:rPr>
          <w:rFonts w:eastAsia="Calibri"/>
          <w:bCs/>
          <w:sz w:val="28"/>
          <w:szCs w:val="28"/>
          <w:lang w:val="en-US"/>
        </w:rPr>
        <w:t>M</w:t>
      </w:r>
      <w:r w:rsidRPr="006A6B2D">
        <w:rPr>
          <w:rFonts w:eastAsia="Calibri"/>
          <w:bCs/>
          <w:sz w:val="28"/>
          <w:szCs w:val="28"/>
        </w:rPr>
        <w:t>&amp;</w:t>
      </w:r>
      <w:r>
        <w:rPr>
          <w:rFonts w:eastAsia="Calibri"/>
          <w:bCs/>
          <w:sz w:val="28"/>
          <w:szCs w:val="28"/>
          <w:lang w:val="en-US"/>
        </w:rPr>
        <w:t>A</w:t>
      </w:r>
      <w:r>
        <w:rPr>
          <w:rFonts w:eastAsia="Calibri"/>
          <w:bCs/>
          <w:sz w:val="28"/>
          <w:szCs w:val="28"/>
        </w:rPr>
        <w:t>.</w:t>
      </w:r>
    </w:p>
    <w:p w14:paraId="2FCC5089" w14:textId="77777777" w:rsidR="00850AED" w:rsidRPr="009C449D" w:rsidRDefault="00850AED" w:rsidP="00850AED">
      <w:pPr>
        <w:pStyle w:val="af2"/>
        <w:numPr>
          <w:ilvl w:val="0"/>
          <w:numId w:val="34"/>
        </w:numPr>
        <w:tabs>
          <w:tab w:val="left" w:pos="709"/>
          <w:tab w:val="left" w:pos="993"/>
        </w:tabs>
        <w:spacing w:line="276" w:lineRule="auto"/>
        <w:ind w:left="0" w:firstLine="567"/>
        <w:jc w:val="both"/>
        <w:rPr>
          <w:rFonts w:eastAsia="Calibri"/>
          <w:bCs/>
          <w:sz w:val="28"/>
          <w:szCs w:val="28"/>
        </w:rPr>
      </w:pPr>
      <w:r w:rsidRPr="009C449D">
        <w:rPr>
          <w:rFonts w:eastAsia="Calibri"/>
          <w:bCs/>
          <w:sz w:val="28"/>
          <w:szCs w:val="28"/>
        </w:rPr>
        <w:t>Корпоративное управление и корпоративный контроль в холдинге.</w:t>
      </w:r>
    </w:p>
    <w:p w14:paraId="29A22152" w14:textId="7095FD04" w:rsidR="006A6B6A" w:rsidRDefault="006A6B6A" w:rsidP="0009690C">
      <w:pPr>
        <w:spacing w:line="360" w:lineRule="auto"/>
        <w:ind w:right="-36"/>
        <w:jc w:val="both"/>
      </w:pPr>
    </w:p>
    <w:p w14:paraId="60D649E8" w14:textId="77777777" w:rsidR="006A6B6A" w:rsidRDefault="006A6B6A" w:rsidP="006A6B6A">
      <w:pPr>
        <w:pStyle w:val="a3"/>
        <w:spacing w:before="155" w:line="362" w:lineRule="auto"/>
        <w:ind w:left="0" w:right="-3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t>.</w:t>
      </w:r>
    </w:p>
    <w:p w14:paraId="451883DB" w14:textId="77777777" w:rsidR="006A6B6A" w:rsidRDefault="006A6B6A" w:rsidP="0009690C">
      <w:pPr>
        <w:spacing w:line="360" w:lineRule="auto"/>
        <w:ind w:right="-36"/>
        <w:jc w:val="both"/>
      </w:pPr>
    </w:p>
    <w:p w14:paraId="02F0A244" w14:textId="77777777" w:rsidR="006D2A6A" w:rsidRPr="006D2A6A" w:rsidRDefault="006D2A6A" w:rsidP="00B73790">
      <w:pPr>
        <w:pStyle w:val="110"/>
        <w:numPr>
          <w:ilvl w:val="0"/>
          <w:numId w:val="22"/>
        </w:numPr>
        <w:tabs>
          <w:tab w:val="left" w:pos="426"/>
        </w:tabs>
        <w:spacing w:before="120" w:after="120"/>
        <w:ind w:left="0" w:firstLine="0"/>
      </w:pPr>
      <w:bookmarkStart w:id="35" w:name="_Toc90042612"/>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35"/>
      <w:r w:rsidRPr="006D2A6A">
        <w:t xml:space="preserve"> </w:t>
      </w:r>
    </w:p>
    <w:p w14:paraId="648DC2D3" w14:textId="77777777" w:rsidR="006D2A6A" w:rsidRP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B639A4" w14:textId="5DF69692" w:rsidR="006D2A6A" w:rsidRDefault="006D2A6A" w:rsidP="0009690C">
      <w:pPr>
        <w:tabs>
          <w:tab w:val="left" w:pos="709"/>
          <w:tab w:val="right" w:leader="underscore" w:pos="8505"/>
        </w:tabs>
        <w:adjustRightInd w:val="0"/>
        <w:ind w:right="-36"/>
        <w:jc w:val="center"/>
        <w:rPr>
          <w:b/>
          <w:bCs/>
          <w:sz w:val="28"/>
          <w:szCs w:val="28"/>
          <w:highlight w:val="yellow"/>
          <w:lang w:val="x-none"/>
        </w:rPr>
      </w:pPr>
    </w:p>
    <w:tbl>
      <w:tblPr>
        <w:tblStyle w:val="af0"/>
        <w:tblW w:w="10685" w:type="dxa"/>
        <w:jc w:val="center"/>
        <w:tblLook w:val="04A0" w:firstRow="1" w:lastRow="0" w:firstColumn="1" w:lastColumn="0" w:noHBand="0" w:noVBand="1"/>
      </w:tblPr>
      <w:tblGrid>
        <w:gridCol w:w="1804"/>
        <w:gridCol w:w="1809"/>
        <w:gridCol w:w="2967"/>
        <w:gridCol w:w="4105"/>
      </w:tblGrid>
      <w:tr w:rsidR="00A0091C" w:rsidRPr="00762D7D" w14:paraId="4474ED1E" w14:textId="77777777" w:rsidTr="00A0091C">
        <w:trPr>
          <w:jc w:val="center"/>
        </w:trPr>
        <w:tc>
          <w:tcPr>
            <w:tcW w:w="1804" w:type="dxa"/>
          </w:tcPr>
          <w:p w14:paraId="0778D30D" w14:textId="1D1D549A" w:rsidR="00762D7D" w:rsidRPr="00762D7D" w:rsidRDefault="00762D7D" w:rsidP="00762D7D">
            <w:pPr>
              <w:jc w:val="center"/>
              <w:rPr>
                <w:szCs w:val="28"/>
              </w:rPr>
            </w:pPr>
            <w:r w:rsidRPr="00762D7D">
              <w:rPr>
                <w:szCs w:val="28"/>
              </w:rPr>
              <w:t>Наименование компетенции</w:t>
            </w:r>
          </w:p>
        </w:tc>
        <w:tc>
          <w:tcPr>
            <w:tcW w:w="1804" w:type="dxa"/>
          </w:tcPr>
          <w:p w14:paraId="3E11FC86" w14:textId="77777777" w:rsidR="00A0091C" w:rsidRDefault="00C85764" w:rsidP="00762D7D">
            <w:pPr>
              <w:jc w:val="center"/>
              <w:rPr>
                <w:szCs w:val="28"/>
              </w:rPr>
            </w:pPr>
            <w:r>
              <w:rPr>
                <w:szCs w:val="28"/>
              </w:rPr>
              <w:t xml:space="preserve">Наименование </w:t>
            </w:r>
          </w:p>
          <w:p w14:paraId="31EBCE49" w14:textId="435D10F1" w:rsidR="00A0091C" w:rsidRDefault="00A0091C" w:rsidP="00762D7D">
            <w:pPr>
              <w:jc w:val="center"/>
              <w:rPr>
                <w:szCs w:val="28"/>
              </w:rPr>
            </w:pPr>
            <w:r w:rsidRPr="00762D7D">
              <w:rPr>
                <w:szCs w:val="28"/>
              </w:rPr>
              <w:t>И</w:t>
            </w:r>
            <w:r w:rsidR="00762D7D" w:rsidRPr="00762D7D">
              <w:rPr>
                <w:szCs w:val="28"/>
              </w:rPr>
              <w:t>ндикаторов</w:t>
            </w:r>
          </w:p>
          <w:p w14:paraId="7DA46DBA" w14:textId="77777777" w:rsidR="00A0091C" w:rsidRDefault="00762D7D" w:rsidP="00762D7D">
            <w:pPr>
              <w:jc w:val="center"/>
              <w:rPr>
                <w:szCs w:val="28"/>
              </w:rPr>
            </w:pPr>
            <w:r w:rsidRPr="00762D7D">
              <w:rPr>
                <w:szCs w:val="28"/>
              </w:rPr>
              <w:t xml:space="preserve"> достижения </w:t>
            </w:r>
          </w:p>
          <w:p w14:paraId="414555E4" w14:textId="10613E6C" w:rsidR="00762D7D" w:rsidRPr="00762D7D" w:rsidRDefault="00762D7D" w:rsidP="00762D7D">
            <w:pPr>
              <w:jc w:val="center"/>
              <w:rPr>
                <w:szCs w:val="28"/>
              </w:rPr>
            </w:pPr>
            <w:r w:rsidRPr="00762D7D">
              <w:rPr>
                <w:szCs w:val="28"/>
              </w:rPr>
              <w:t>компетенции</w:t>
            </w:r>
          </w:p>
        </w:tc>
        <w:tc>
          <w:tcPr>
            <w:tcW w:w="2301" w:type="dxa"/>
          </w:tcPr>
          <w:p w14:paraId="1BFCE033" w14:textId="77777777" w:rsidR="00762D7D" w:rsidRPr="00762D7D" w:rsidRDefault="00762D7D" w:rsidP="00762D7D">
            <w:pPr>
              <w:jc w:val="center"/>
              <w:rPr>
                <w:szCs w:val="28"/>
              </w:rPr>
            </w:pPr>
            <w:r w:rsidRPr="00762D7D">
              <w:rPr>
                <w:szCs w:val="28"/>
              </w:rPr>
              <w:t>Результаты обучения ( умения и знания), соотнесенные с индикаторами достижения компетенции</w:t>
            </w:r>
          </w:p>
        </w:tc>
        <w:tc>
          <w:tcPr>
            <w:tcW w:w="4776" w:type="dxa"/>
          </w:tcPr>
          <w:p w14:paraId="4F31CC3C" w14:textId="77777777" w:rsidR="00762D7D" w:rsidRPr="00762D7D" w:rsidRDefault="00762D7D" w:rsidP="00762D7D">
            <w:pPr>
              <w:jc w:val="center"/>
              <w:rPr>
                <w:szCs w:val="28"/>
              </w:rPr>
            </w:pPr>
            <w:r w:rsidRPr="00762D7D">
              <w:rPr>
                <w:szCs w:val="28"/>
              </w:rPr>
              <w:t>Типовые контрольные задания</w:t>
            </w:r>
          </w:p>
        </w:tc>
      </w:tr>
      <w:tr w:rsidR="00A0091C" w14:paraId="01967A0D" w14:textId="77777777" w:rsidTr="00A0091C">
        <w:trPr>
          <w:jc w:val="center"/>
        </w:trPr>
        <w:tc>
          <w:tcPr>
            <w:tcW w:w="1804" w:type="dxa"/>
            <w:vMerge w:val="restart"/>
            <w:shd w:val="clear" w:color="auto" w:fill="auto"/>
          </w:tcPr>
          <w:p w14:paraId="54B97123" w14:textId="2111F13D" w:rsidR="00D54523" w:rsidRPr="00762D7D" w:rsidRDefault="00D54523" w:rsidP="00CE16F6">
            <w:pPr>
              <w:jc w:val="both"/>
              <w:rPr>
                <w:sz w:val="28"/>
                <w:szCs w:val="28"/>
              </w:rPr>
            </w:pPr>
            <w:r w:rsidRPr="00762D7D">
              <w:rPr>
                <w:b/>
              </w:rPr>
              <w:t>УК-5</w:t>
            </w:r>
            <w:r w:rsidRPr="00762D7D">
              <w:t xml:space="preserve"> Способность руководить работой команды, принимать управленческие решения для достижения поставленной цели, нести за </w:t>
            </w:r>
            <w:r w:rsidRPr="00762D7D">
              <w:lastRenderedPageBreak/>
              <w:t>них ответственность</w:t>
            </w:r>
          </w:p>
        </w:tc>
        <w:tc>
          <w:tcPr>
            <w:tcW w:w="1804" w:type="dxa"/>
            <w:shd w:val="clear" w:color="auto" w:fill="auto"/>
          </w:tcPr>
          <w:p w14:paraId="36A5538C" w14:textId="24E4A9F7" w:rsidR="00A0091C" w:rsidRDefault="00A0091C" w:rsidP="00762D7D">
            <w:pPr>
              <w:adjustRightInd w:val="0"/>
              <w:ind w:right="-36"/>
              <w:jc w:val="both"/>
            </w:pPr>
            <w:r>
              <w:lastRenderedPageBreak/>
              <w:t>1.</w:t>
            </w:r>
            <w:r w:rsidR="00D54523" w:rsidRPr="00762D7D">
              <w:t>Организует</w:t>
            </w:r>
          </w:p>
          <w:p w14:paraId="4861E3C1" w14:textId="77777777" w:rsidR="00A0091C" w:rsidRDefault="00D54523" w:rsidP="00762D7D">
            <w:pPr>
              <w:adjustRightInd w:val="0"/>
              <w:ind w:right="-36"/>
              <w:jc w:val="both"/>
            </w:pPr>
            <w:r w:rsidRPr="00762D7D">
              <w:t xml:space="preserve"> работу в </w:t>
            </w:r>
          </w:p>
          <w:p w14:paraId="1F928CF8" w14:textId="77777777" w:rsidR="00A0091C" w:rsidRDefault="00D54523" w:rsidP="00762D7D">
            <w:pPr>
              <w:adjustRightInd w:val="0"/>
              <w:ind w:right="-36"/>
              <w:jc w:val="both"/>
            </w:pPr>
            <w:r w:rsidRPr="00762D7D">
              <w:t xml:space="preserve">команде, </w:t>
            </w:r>
          </w:p>
          <w:p w14:paraId="0E3E7937" w14:textId="77777777" w:rsidR="00A0091C" w:rsidRDefault="00D54523" w:rsidP="00762D7D">
            <w:pPr>
              <w:adjustRightInd w:val="0"/>
              <w:ind w:right="-36"/>
              <w:jc w:val="both"/>
            </w:pPr>
            <w:r w:rsidRPr="00762D7D">
              <w:t xml:space="preserve">ставит </w:t>
            </w:r>
          </w:p>
          <w:p w14:paraId="0F1A32E4" w14:textId="77777777" w:rsidR="00A0091C" w:rsidRDefault="00D54523" w:rsidP="00762D7D">
            <w:pPr>
              <w:adjustRightInd w:val="0"/>
              <w:ind w:right="-36"/>
              <w:jc w:val="both"/>
            </w:pPr>
            <w:r w:rsidRPr="00762D7D">
              <w:t xml:space="preserve">цели </w:t>
            </w:r>
          </w:p>
          <w:p w14:paraId="0D381B7A" w14:textId="77777777" w:rsidR="00A0091C" w:rsidRDefault="00D54523" w:rsidP="00762D7D">
            <w:pPr>
              <w:adjustRightInd w:val="0"/>
              <w:ind w:right="-36"/>
              <w:jc w:val="both"/>
            </w:pPr>
            <w:r w:rsidRPr="00762D7D">
              <w:t xml:space="preserve">командной </w:t>
            </w:r>
          </w:p>
          <w:p w14:paraId="6936325D" w14:textId="78EF3E5B" w:rsidR="00D54523" w:rsidRDefault="00D54523" w:rsidP="00762D7D">
            <w:pPr>
              <w:adjustRightInd w:val="0"/>
              <w:ind w:right="-36"/>
              <w:jc w:val="both"/>
              <w:rPr>
                <w:sz w:val="28"/>
                <w:szCs w:val="28"/>
              </w:rPr>
            </w:pPr>
            <w:r w:rsidRPr="00762D7D">
              <w:t>работы</w:t>
            </w:r>
          </w:p>
        </w:tc>
        <w:tc>
          <w:tcPr>
            <w:tcW w:w="2301" w:type="dxa"/>
            <w:shd w:val="clear" w:color="auto" w:fill="auto"/>
          </w:tcPr>
          <w:p w14:paraId="15353157" w14:textId="77777777" w:rsidR="00C85764" w:rsidRPr="00BD50E1" w:rsidRDefault="00C85764" w:rsidP="00C85764">
            <w:pPr>
              <w:tabs>
                <w:tab w:val="left" w:pos="540"/>
                <w:tab w:val="left" w:pos="851"/>
              </w:tabs>
              <w:ind w:right="-36"/>
              <w:contextualSpacing/>
              <w:jc w:val="both"/>
            </w:pPr>
            <w:r w:rsidRPr="006E7ED3">
              <w:rPr>
                <w:i/>
              </w:rPr>
              <w:t>Знать:</w:t>
            </w:r>
            <w:r w:rsidRPr="00BD50E1">
              <w:t xml:space="preserve"> </w:t>
            </w:r>
            <w:r>
              <w:t>правовые основы управленческих решений,</w:t>
            </w:r>
            <w:r w:rsidRPr="000778B4">
              <w:t xml:space="preserve"> виды корпоративной структуры </w:t>
            </w:r>
            <w:r>
              <w:t>управления</w:t>
            </w:r>
          </w:p>
          <w:p w14:paraId="5F371424" w14:textId="34B28211" w:rsidR="00D54523" w:rsidRDefault="00C85764" w:rsidP="00C85764">
            <w:pPr>
              <w:jc w:val="both"/>
              <w:rPr>
                <w:sz w:val="28"/>
                <w:szCs w:val="28"/>
              </w:rPr>
            </w:pPr>
            <w:r w:rsidRPr="006E7ED3">
              <w:rPr>
                <w:i/>
              </w:rPr>
              <w:t>Уметь:</w:t>
            </w:r>
            <w:r>
              <w:t xml:space="preserve"> выстраивать структуру управления в соответствии с действующим законодательством</w:t>
            </w:r>
            <w:r w:rsidRPr="00BD50E1">
              <w:t>.</w:t>
            </w:r>
          </w:p>
        </w:tc>
        <w:tc>
          <w:tcPr>
            <w:tcW w:w="4776" w:type="dxa"/>
            <w:shd w:val="clear" w:color="auto" w:fill="auto"/>
          </w:tcPr>
          <w:p w14:paraId="1B3EA7C6" w14:textId="77777777" w:rsidR="00D54523" w:rsidRPr="00D54523" w:rsidRDefault="00D54523" w:rsidP="00D54523">
            <w:pPr>
              <w:tabs>
                <w:tab w:val="left" w:pos="0"/>
              </w:tabs>
              <w:suppressAutoHyphens/>
              <w:ind w:firstLine="316"/>
              <w:jc w:val="both"/>
              <w:rPr>
                <w:spacing w:val="-6"/>
              </w:rPr>
            </w:pPr>
            <w:r w:rsidRPr="00D54523">
              <w:rPr>
                <w:spacing w:val="-6"/>
              </w:rPr>
              <w:t>Учредители ООО «Веста-М» Иванов С.В. и Смирнов В.П. представили на годовом общем собрании ООО смету расходов, которые они понесли в связи с созданием общества.</w:t>
            </w:r>
          </w:p>
          <w:p w14:paraId="4DB70469" w14:textId="77777777" w:rsidR="00D54523" w:rsidRPr="00D54523" w:rsidRDefault="00D54523" w:rsidP="00D54523">
            <w:pPr>
              <w:tabs>
                <w:tab w:val="left" w:pos="0"/>
              </w:tabs>
              <w:suppressAutoHyphens/>
              <w:ind w:firstLine="316"/>
              <w:jc w:val="both"/>
              <w:rPr>
                <w:spacing w:val="-6"/>
              </w:rPr>
            </w:pPr>
            <w:r w:rsidRPr="00D54523">
              <w:rPr>
                <w:spacing w:val="-6"/>
              </w:rPr>
              <w:t xml:space="preserve">При голосовании данного вопроса Председатель общества просил обратить внимание участников, что часть расходов не подтверждается документами, вследствие чего возникают сомнения в действительности представленных </w:t>
            </w:r>
            <w:r w:rsidRPr="00D54523">
              <w:rPr>
                <w:spacing w:val="-6"/>
              </w:rPr>
              <w:lastRenderedPageBreak/>
              <w:t>сведений. В частности, Иванов С.В. просил компенсировать ему услуги юриста по составлению устава общества, а Смирнов В.П. услуги лица, составившего бизнес-план и маркетинговый анализ.</w:t>
            </w:r>
          </w:p>
          <w:p w14:paraId="5F0C9AAB" w14:textId="013113CE" w:rsidR="00D54523" w:rsidRPr="00D54523" w:rsidRDefault="00D54523" w:rsidP="00D54523">
            <w:pPr>
              <w:jc w:val="both"/>
              <w:rPr>
                <w:sz w:val="28"/>
                <w:szCs w:val="28"/>
              </w:rPr>
            </w:pPr>
            <w:r w:rsidRPr="00D54523">
              <w:rPr>
                <w:i/>
                <w:spacing w:val="-6"/>
              </w:rPr>
              <w:t>Определите ответчика по данному требованию. Какие основания удовлетворения требования учредителей предусмотрены законом? На что стоит обратить внимание общего собрания при рассмотрении данного вопроса?</w:t>
            </w:r>
          </w:p>
        </w:tc>
      </w:tr>
      <w:tr w:rsidR="00A0091C" w14:paraId="535114B0" w14:textId="77777777" w:rsidTr="00A0091C">
        <w:trPr>
          <w:jc w:val="center"/>
        </w:trPr>
        <w:tc>
          <w:tcPr>
            <w:tcW w:w="1804" w:type="dxa"/>
            <w:vMerge/>
            <w:shd w:val="clear" w:color="auto" w:fill="auto"/>
          </w:tcPr>
          <w:p w14:paraId="51186C4A" w14:textId="77777777" w:rsidR="00D54523" w:rsidRPr="00762D7D" w:rsidRDefault="00D54523" w:rsidP="00CE16F6">
            <w:pPr>
              <w:jc w:val="both"/>
              <w:rPr>
                <w:b/>
              </w:rPr>
            </w:pPr>
          </w:p>
        </w:tc>
        <w:tc>
          <w:tcPr>
            <w:tcW w:w="1804" w:type="dxa"/>
            <w:shd w:val="clear" w:color="auto" w:fill="auto"/>
          </w:tcPr>
          <w:p w14:paraId="147B859B" w14:textId="3ECAC18B" w:rsidR="00A0091C" w:rsidRDefault="00A0091C" w:rsidP="00D54523">
            <w:pPr>
              <w:tabs>
                <w:tab w:val="left" w:pos="0"/>
              </w:tabs>
              <w:suppressAutoHyphens/>
              <w:ind w:right="-36"/>
              <w:jc w:val="both"/>
            </w:pPr>
            <w:r>
              <w:t>2.</w:t>
            </w:r>
            <w:r w:rsidR="00D54523" w:rsidRPr="00D54523">
              <w:t>Вырабатывает</w:t>
            </w:r>
          </w:p>
          <w:p w14:paraId="0EF2237D" w14:textId="77777777" w:rsidR="00A0091C" w:rsidRDefault="00D54523" w:rsidP="00D54523">
            <w:pPr>
              <w:tabs>
                <w:tab w:val="left" w:pos="0"/>
              </w:tabs>
              <w:suppressAutoHyphens/>
              <w:ind w:right="-36"/>
              <w:jc w:val="both"/>
            </w:pPr>
            <w:r w:rsidRPr="00D54523">
              <w:t xml:space="preserve"> командную </w:t>
            </w:r>
          </w:p>
          <w:p w14:paraId="143946A5" w14:textId="77777777" w:rsidR="00A0091C" w:rsidRDefault="00D54523" w:rsidP="00D54523">
            <w:pPr>
              <w:tabs>
                <w:tab w:val="left" w:pos="0"/>
              </w:tabs>
              <w:suppressAutoHyphens/>
              <w:ind w:right="-36"/>
              <w:jc w:val="both"/>
            </w:pPr>
            <w:r w:rsidRPr="00D54523">
              <w:t xml:space="preserve">стратегию </w:t>
            </w:r>
          </w:p>
          <w:p w14:paraId="074B5C6B" w14:textId="77777777" w:rsidR="00A0091C" w:rsidRDefault="00D54523" w:rsidP="00D54523">
            <w:pPr>
              <w:tabs>
                <w:tab w:val="left" w:pos="0"/>
              </w:tabs>
              <w:suppressAutoHyphens/>
              <w:ind w:right="-36"/>
              <w:jc w:val="both"/>
            </w:pPr>
            <w:r w:rsidRPr="00D54523">
              <w:t xml:space="preserve">для </w:t>
            </w:r>
          </w:p>
          <w:p w14:paraId="58E792AD" w14:textId="77777777" w:rsidR="00A0091C" w:rsidRDefault="00D54523" w:rsidP="00D54523">
            <w:pPr>
              <w:tabs>
                <w:tab w:val="left" w:pos="0"/>
              </w:tabs>
              <w:suppressAutoHyphens/>
              <w:ind w:right="-36"/>
              <w:jc w:val="both"/>
            </w:pPr>
            <w:r w:rsidRPr="00D54523">
              <w:t xml:space="preserve">достижения </w:t>
            </w:r>
          </w:p>
          <w:p w14:paraId="747CDB68" w14:textId="77777777" w:rsidR="00A0091C" w:rsidRDefault="00D54523" w:rsidP="00D54523">
            <w:pPr>
              <w:tabs>
                <w:tab w:val="left" w:pos="0"/>
              </w:tabs>
              <w:suppressAutoHyphens/>
              <w:ind w:right="-36"/>
              <w:jc w:val="both"/>
            </w:pPr>
            <w:r w:rsidRPr="00D54523">
              <w:t>поставленной</w:t>
            </w:r>
          </w:p>
          <w:p w14:paraId="305A75B1" w14:textId="77777777" w:rsidR="00A0091C" w:rsidRDefault="00D54523" w:rsidP="00D54523">
            <w:pPr>
              <w:tabs>
                <w:tab w:val="left" w:pos="0"/>
              </w:tabs>
              <w:suppressAutoHyphens/>
              <w:ind w:right="-36"/>
              <w:jc w:val="both"/>
            </w:pPr>
            <w:r w:rsidRPr="00D54523">
              <w:t xml:space="preserve"> цели на основе</w:t>
            </w:r>
          </w:p>
          <w:p w14:paraId="52EE2953" w14:textId="77777777" w:rsidR="00A0091C" w:rsidRDefault="00D54523" w:rsidP="00D54523">
            <w:pPr>
              <w:tabs>
                <w:tab w:val="left" w:pos="0"/>
              </w:tabs>
              <w:suppressAutoHyphens/>
              <w:ind w:right="-36"/>
              <w:jc w:val="both"/>
            </w:pPr>
            <w:r w:rsidRPr="00D54523">
              <w:t xml:space="preserve"> задач и методов</w:t>
            </w:r>
          </w:p>
          <w:p w14:paraId="30FF3F01" w14:textId="1B818593" w:rsidR="00D54523" w:rsidRPr="00D54523" w:rsidRDefault="00D54523" w:rsidP="00D54523">
            <w:pPr>
              <w:tabs>
                <w:tab w:val="left" w:pos="0"/>
              </w:tabs>
              <w:suppressAutoHyphens/>
              <w:ind w:right="-36"/>
              <w:jc w:val="both"/>
            </w:pPr>
            <w:r w:rsidRPr="00D54523">
              <w:t xml:space="preserve"> их решения</w:t>
            </w:r>
          </w:p>
        </w:tc>
        <w:tc>
          <w:tcPr>
            <w:tcW w:w="2301" w:type="dxa"/>
            <w:shd w:val="clear" w:color="auto" w:fill="auto"/>
          </w:tcPr>
          <w:p w14:paraId="3DAFECA3" w14:textId="77777777" w:rsidR="00C85764" w:rsidRPr="00BD50E1" w:rsidRDefault="00C85764" w:rsidP="00C85764">
            <w:pPr>
              <w:tabs>
                <w:tab w:val="left" w:pos="540"/>
                <w:tab w:val="left" w:pos="851"/>
              </w:tabs>
              <w:ind w:right="-36"/>
              <w:contextualSpacing/>
              <w:jc w:val="both"/>
            </w:pPr>
            <w:r w:rsidRPr="006E7ED3">
              <w:rPr>
                <w:i/>
              </w:rPr>
              <w:t>Знать:</w:t>
            </w:r>
            <w:r w:rsidRPr="00BD50E1">
              <w:t xml:space="preserve"> </w:t>
            </w:r>
            <w:r>
              <w:t xml:space="preserve">нормы корпоративного законодательства, регламентирующие деятельность корпорации в различных сферах. </w:t>
            </w:r>
          </w:p>
          <w:p w14:paraId="4B20E753" w14:textId="21160F58" w:rsidR="00D54523" w:rsidRPr="00D54523" w:rsidRDefault="00C85764" w:rsidP="00C85764">
            <w:pPr>
              <w:jc w:val="both"/>
              <w:rPr>
                <w:sz w:val="28"/>
                <w:szCs w:val="28"/>
              </w:rPr>
            </w:pPr>
            <w:r w:rsidRPr="006E7ED3">
              <w:rPr>
                <w:i/>
              </w:rPr>
              <w:t>Уметь:</w:t>
            </w:r>
            <w:r>
              <w:rPr>
                <w:i/>
              </w:rPr>
              <w:t xml:space="preserve"> </w:t>
            </w:r>
            <w:r>
              <w:t>юридически верно толковать и применять нормы корпоративного законодательства при разработке командной стратегии для достижения поставленной цели корпорации</w:t>
            </w:r>
          </w:p>
        </w:tc>
        <w:tc>
          <w:tcPr>
            <w:tcW w:w="4776" w:type="dxa"/>
            <w:shd w:val="clear" w:color="auto" w:fill="auto"/>
          </w:tcPr>
          <w:p w14:paraId="01116961" w14:textId="77777777" w:rsidR="00D54523" w:rsidRPr="00D54523" w:rsidRDefault="00D54523" w:rsidP="00D54523">
            <w:pPr>
              <w:tabs>
                <w:tab w:val="left" w:pos="0"/>
              </w:tabs>
              <w:suppressAutoHyphens/>
              <w:ind w:firstLine="316"/>
              <w:jc w:val="both"/>
              <w:rPr>
                <w:spacing w:val="-6"/>
              </w:rPr>
            </w:pPr>
            <w:r w:rsidRPr="00D54523">
              <w:rPr>
                <w:spacing w:val="-6"/>
              </w:rPr>
              <w:t>Акционер, владеющий в 20% простых акций, обратился в суд с иском к акционеру АО, являющемуся директором акционерного общества и владельцем 60% простых акций.</w:t>
            </w:r>
          </w:p>
          <w:p w14:paraId="140450C9" w14:textId="77777777" w:rsidR="00D54523" w:rsidRPr="00D54523" w:rsidRDefault="00D54523" w:rsidP="00D54523">
            <w:pPr>
              <w:tabs>
                <w:tab w:val="left" w:pos="0"/>
              </w:tabs>
              <w:suppressAutoHyphens/>
              <w:ind w:firstLine="316"/>
              <w:jc w:val="both"/>
              <w:rPr>
                <w:spacing w:val="-6"/>
              </w:rPr>
            </w:pPr>
            <w:r w:rsidRPr="00D54523">
              <w:rPr>
                <w:spacing w:val="-6"/>
              </w:rPr>
              <w:t xml:space="preserve">В заявлении истец пояснил, что на протяжении двух лет Директор общества принимал решение о своем материальном поощрении в размере более полутора миллионов рублей, а также единолично распорядился выписать себе материальную помощь в размере 500 </w:t>
            </w:r>
            <w:proofErr w:type="spellStart"/>
            <w:r w:rsidRPr="00D54523">
              <w:rPr>
                <w:spacing w:val="-6"/>
              </w:rPr>
              <w:t>т.р</w:t>
            </w:r>
            <w:proofErr w:type="spellEnd"/>
            <w:r w:rsidRPr="00D54523">
              <w:rPr>
                <w:spacing w:val="-6"/>
              </w:rPr>
              <w:t>., чем причинил обществу материальный убыток. Истец указал, что данные вопросы должны были рассматриваться как сделки с заинтересованностью, и решение по ним должно было принимать общее собрание.</w:t>
            </w:r>
          </w:p>
          <w:p w14:paraId="049BD863" w14:textId="77777777" w:rsidR="00D54523" w:rsidRPr="00D54523" w:rsidRDefault="00D54523" w:rsidP="00D54523">
            <w:pPr>
              <w:tabs>
                <w:tab w:val="left" w:pos="0"/>
              </w:tabs>
              <w:suppressAutoHyphens/>
              <w:ind w:firstLine="316"/>
              <w:jc w:val="both"/>
              <w:rPr>
                <w:spacing w:val="-6"/>
              </w:rPr>
            </w:pPr>
            <w:r w:rsidRPr="00D54523">
              <w:rPr>
                <w:spacing w:val="-6"/>
              </w:rPr>
              <w:t xml:space="preserve">Второй акционер, также обладающий 20% акций общества, не был извещен о судебном процессе. </w:t>
            </w:r>
          </w:p>
          <w:p w14:paraId="48572C73" w14:textId="69C8F0C4" w:rsidR="00D54523" w:rsidRPr="00D54523" w:rsidRDefault="00D54523" w:rsidP="00D54523">
            <w:pPr>
              <w:jc w:val="both"/>
              <w:rPr>
                <w:sz w:val="28"/>
                <w:szCs w:val="28"/>
              </w:rPr>
            </w:pPr>
            <w:r w:rsidRPr="00D54523">
              <w:rPr>
                <w:i/>
                <w:spacing w:val="-6"/>
              </w:rPr>
              <w:t>Оцените доводы истца и ответчика. Какие доказательства необходимо представить в суд? Изменится ли ситуация если иск будет поддержан вторым акционером? Как необходимо действовать с сложившихся обстоятельствах истцу?</w:t>
            </w:r>
          </w:p>
        </w:tc>
      </w:tr>
      <w:tr w:rsidR="00A0091C" w14:paraId="0DCBA89F" w14:textId="77777777" w:rsidTr="00A0091C">
        <w:trPr>
          <w:jc w:val="center"/>
        </w:trPr>
        <w:tc>
          <w:tcPr>
            <w:tcW w:w="1804" w:type="dxa"/>
            <w:vMerge/>
            <w:shd w:val="clear" w:color="auto" w:fill="auto"/>
          </w:tcPr>
          <w:p w14:paraId="736BFA3F" w14:textId="77777777" w:rsidR="00D54523" w:rsidRPr="00762D7D" w:rsidRDefault="00D54523" w:rsidP="00CE16F6">
            <w:pPr>
              <w:jc w:val="both"/>
              <w:rPr>
                <w:b/>
              </w:rPr>
            </w:pPr>
          </w:p>
        </w:tc>
        <w:tc>
          <w:tcPr>
            <w:tcW w:w="1804" w:type="dxa"/>
            <w:shd w:val="clear" w:color="auto" w:fill="auto"/>
          </w:tcPr>
          <w:p w14:paraId="26A38BB9" w14:textId="5450562B" w:rsidR="00A0091C" w:rsidRDefault="00A0091C" w:rsidP="00D54523">
            <w:pPr>
              <w:adjustRightInd w:val="0"/>
              <w:ind w:right="-36"/>
              <w:jc w:val="both"/>
            </w:pPr>
            <w:r>
              <w:t>3.</w:t>
            </w:r>
            <w:r w:rsidR="00D54523">
              <w:t>Принимает</w:t>
            </w:r>
          </w:p>
          <w:p w14:paraId="3499526A" w14:textId="77777777" w:rsidR="00A0091C" w:rsidRDefault="00D54523" w:rsidP="00D54523">
            <w:pPr>
              <w:adjustRightInd w:val="0"/>
              <w:ind w:right="-36"/>
              <w:jc w:val="both"/>
            </w:pPr>
            <w:r>
              <w:t xml:space="preserve"> ответственность </w:t>
            </w:r>
          </w:p>
          <w:p w14:paraId="702FE7D0" w14:textId="232098F9" w:rsidR="00A0091C" w:rsidRDefault="00D54523" w:rsidP="00D54523">
            <w:pPr>
              <w:adjustRightInd w:val="0"/>
              <w:ind w:right="-36"/>
              <w:jc w:val="both"/>
            </w:pPr>
            <w:r>
              <w:t xml:space="preserve">за принятые </w:t>
            </w:r>
          </w:p>
          <w:p w14:paraId="4C4D830C" w14:textId="77777777" w:rsidR="00A0091C" w:rsidRDefault="00D54523" w:rsidP="00D54523">
            <w:pPr>
              <w:adjustRightInd w:val="0"/>
              <w:ind w:right="-36"/>
              <w:jc w:val="both"/>
            </w:pPr>
            <w:r>
              <w:t>организационно-управленческие</w:t>
            </w:r>
          </w:p>
          <w:p w14:paraId="106C37EE" w14:textId="4D29812D" w:rsidR="00D54523" w:rsidRPr="00762D7D" w:rsidRDefault="00D54523" w:rsidP="00D54523">
            <w:pPr>
              <w:adjustRightInd w:val="0"/>
              <w:ind w:right="-36"/>
              <w:jc w:val="both"/>
            </w:pPr>
            <w:r>
              <w:t xml:space="preserve"> решения</w:t>
            </w:r>
          </w:p>
        </w:tc>
        <w:tc>
          <w:tcPr>
            <w:tcW w:w="2301" w:type="dxa"/>
            <w:shd w:val="clear" w:color="auto" w:fill="auto"/>
          </w:tcPr>
          <w:p w14:paraId="3CB5966A" w14:textId="19C6EDD5" w:rsidR="00C85764" w:rsidRPr="00BD50E1" w:rsidRDefault="00C85764" w:rsidP="00C85764">
            <w:pPr>
              <w:tabs>
                <w:tab w:val="left" w:pos="540"/>
                <w:tab w:val="left" w:pos="851"/>
              </w:tabs>
              <w:ind w:right="-36"/>
              <w:contextualSpacing/>
              <w:jc w:val="both"/>
            </w:pPr>
            <w:r w:rsidRPr="006E7ED3">
              <w:rPr>
                <w:i/>
              </w:rPr>
              <w:t>Знать:</w:t>
            </w:r>
            <w:r w:rsidRPr="00BD50E1">
              <w:t xml:space="preserve"> </w:t>
            </w:r>
            <w:r>
              <w:t>виды корпоративной ответственности участников корпоративных отношений и условия ее наложения</w:t>
            </w:r>
          </w:p>
          <w:p w14:paraId="22AA4E73" w14:textId="1D5837CD" w:rsidR="00D54523" w:rsidRDefault="00C85764" w:rsidP="00C85764">
            <w:pPr>
              <w:jc w:val="both"/>
              <w:rPr>
                <w:sz w:val="28"/>
                <w:szCs w:val="28"/>
              </w:rPr>
            </w:pPr>
            <w:r w:rsidRPr="006E7ED3">
              <w:rPr>
                <w:i/>
              </w:rPr>
              <w:t>Уметь:</w:t>
            </w:r>
            <w:r w:rsidRPr="00BD50E1">
              <w:t xml:space="preserve"> </w:t>
            </w:r>
            <w:r w:rsidRPr="000778B4">
              <w:t xml:space="preserve">устанавливать </w:t>
            </w:r>
            <w:r>
              <w:t xml:space="preserve">основания, </w:t>
            </w:r>
            <w:r w:rsidRPr="000778B4">
              <w:t>объем и вид ответственности участников корпорации и лиц, имеющих право принимать решения от имени корпорации</w:t>
            </w:r>
            <w:r>
              <w:t>, минимизировать риски наступления ответственности за принятые организационно-управленческие решения.</w:t>
            </w:r>
          </w:p>
        </w:tc>
        <w:tc>
          <w:tcPr>
            <w:tcW w:w="4776" w:type="dxa"/>
            <w:shd w:val="clear" w:color="auto" w:fill="auto"/>
          </w:tcPr>
          <w:p w14:paraId="7BB6B887" w14:textId="77777777" w:rsidR="00D54523" w:rsidRPr="00E52EBF" w:rsidRDefault="00D54523" w:rsidP="00D54523">
            <w:pPr>
              <w:autoSpaceDE w:val="0"/>
              <w:autoSpaceDN w:val="0"/>
              <w:adjustRightInd w:val="0"/>
              <w:ind w:firstLine="316"/>
              <w:jc w:val="both"/>
              <w:rPr>
                <w:szCs w:val="28"/>
              </w:rPr>
            </w:pPr>
            <w:r w:rsidRPr="00E52EBF">
              <w:rPr>
                <w:szCs w:val="28"/>
              </w:rPr>
              <w:t>Решением Арбитражного суда ООО "C&amp;К" признано несостоятельным (банкротом), в отношении должника открыто конкурсное производство. К субсидиарной ответственности был привлечен бывший руководитель ООО "C&amp;К" Борцов С.В. и бывший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w:t>
            </w:r>
          </w:p>
          <w:p w14:paraId="7A9052F6" w14:textId="2BD21725" w:rsidR="00D54523" w:rsidRDefault="00D54523" w:rsidP="00D54523">
            <w:pPr>
              <w:jc w:val="both"/>
              <w:rPr>
                <w:sz w:val="28"/>
                <w:szCs w:val="28"/>
              </w:rPr>
            </w:pPr>
            <w:r w:rsidRPr="00E52EBF">
              <w:rPr>
                <w:i/>
                <w:iCs/>
                <w:szCs w:val="28"/>
              </w:rPr>
              <w:t>Определите условия наступления ответственности и ее вид для указанных лиц. Каким нормативным актом регулируется данный вопрос?</w:t>
            </w:r>
            <w:r>
              <w:rPr>
                <w:i/>
                <w:iCs/>
                <w:szCs w:val="28"/>
              </w:rPr>
              <w:t xml:space="preserve"> </w:t>
            </w:r>
            <w:r w:rsidRPr="00E52EBF">
              <w:rPr>
                <w:i/>
                <w:iCs/>
                <w:szCs w:val="28"/>
              </w:rPr>
              <w:t>Проанализируйте сложившуюся ситуацию. Определите судьбу иска.</w:t>
            </w:r>
          </w:p>
        </w:tc>
      </w:tr>
      <w:tr w:rsidR="00A0091C" w14:paraId="4A6091CC" w14:textId="77777777" w:rsidTr="00A0091C">
        <w:trPr>
          <w:jc w:val="center"/>
        </w:trPr>
        <w:tc>
          <w:tcPr>
            <w:tcW w:w="1804" w:type="dxa"/>
            <w:shd w:val="clear" w:color="auto" w:fill="auto"/>
          </w:tcPr>
          <w:p w14:paraId="6D27E113" w14:textId="304FD584" w:rsidR="00D54523" w:rsidRPr="00762D7D" w:rsidRDefault="00D54523" w:rsidP="00CE16F6">
            <w:pPr>
              <w:jc w:val="both"/>
              <w:rPr>
                <w:b/>
              </w:rPr>
            </w:pPr>
            <w:r>
              <w:rPr>
                <w:b/>
              </w:rPr>
              <w:lastRenderedPageBreak/>
              <w:t>Д</w:t>
            </w:r>
            <w:r w:rsidRPr="000A066C">
              <w:rPr>
                <w:b/>
              </w:rPr>
              <w:t>КН-</w:t>
            </w:r>
            <w:r>
              <w:rPr>
                <w:b/>
              </w:rPr>
              <w:t>3</w:t>
            </w:r>
            <w:r w:rsidR="005F20D2" w:rsidRPr="005F20D2">
              <w:rPr>
                <w:b/>
              </w:rPr>
              <w:t>/ПК-3</w:t>
            </w:r>
            <w:r w:rsidR="005F20D2">
              <w:t xml:space="preserve"> </w:t>
            </w:r>
            <w:r w:rsidRPr="00F47587">
              <w:t xml:space="preserve">Способность </w:t>
            </w:r>
            <w:r>
              <w:t xml:space="preserve">обосновать выбор инструментов и продуктов на финансовых </w:t>
            </w:r>
            <w:bookmarkStart w:id="36" w:name="_GoBack"/>
            <w:bookmarkEnd w:id="36"/>
            <w:r>
              <w:t>рынках для принятия инвестиционных и финансовых решений</w:t>
            </w:r>
          </w:p>
        </w:tc>
        <w:tc>
          <w:tcPr>
            <w:tcW w:w="1804" w:type="dxa"/>
            <w:shd w:val="clear" w:color="auto" w:fill="auto"/>
          </w:tcPr>
          <w:p w14:paraId="75CAC928" w14:textId="77777777" w:rsidR="00A0091C" w:rsidRDefault="00A0091C" w:rsidP="00D54523">
            <w:pPr>
              <w:tabs>
                <w:tab w:val="left" w:pos="540"/>
              </w:tabs>
              <w:contextualSpacing/>
              <w:jc w:val="both"/>
            </w:pPr>
            <w:r>
              <w:t>1.</w:t>
            </w:r>
            <w:r w:rsidR="00D54523">
              <w:t>Обоснованно аргументирует</w:t>
            </w:r>
          </w:p>
          <w:p w14:paraId="6B35F9D5" w14:textId="77777777" w:rsidR="00A0091C" w:rsidRDefault="00D54523" w:rsidP="00D54523">
            <w:pPr>
              <w:tabs>
                <w:tab w:val="left" w:pos="540"/>
              </w:tabs>
              <w:contextualSpacing/>
              <w:jc w:val="both"/>
            </w:pPr>
            <w:r>
              <w:t xml:space="preserve"> выбор </w:t>
            </w:r>
          </w:p>
          <w:p w14:paraId="11F41B88" w14:textId="77777777" w:rsidR="00A0091C" w:rsidRDefault="00D54523" w:rsidP="00D54523">
            <w:pPr>
              <w:tabs>
                <w:tab w:val="left" w:pos="540"/>
              </w:tabs>
              <w:contextualSpacing/>
              <w:jc w:val="both"/>
            </w:pPr>
            <w:r>
              <w:t xml:space="preserve">финансовых </w:t>
            </w:r>
          </w:p>
          <w:p w14:paraId="125803B4" w14:textId="77777777" w:rsidR="00A0091C" w:rsidRDefault="00D54523" w:rsidP="00D54523">
            <w:pPr>
              <w:tabs>
                <w:tab w:val="left" w:pos="540"/>
              </w:tabs>
              <w:contextualSpacing/>
              <w:jc w:val="both"/>
            </w:pPr>
            <w:r>
              <w:t>инструментов</w:t>
            </w:r>
          </w:p>
          <w:p w14:paraId="4966441C" w14:textId="77777777" w:rsidR="00A0091C" w:rsidRDefault="00D54523" w:rsidP="00D54523">
            <w:pPr>
              <w:tabs>
                <w:tab w:val="left" w:pos="540"/>
              </w:tabs>
              <w:contextualSpacing/>
              <w:jc w:val="both"/>
            </w:pPr>
            <w:r>
              <w:t xml:space="preserve"> для принятия </w:t>
            </w:r>
          </w:p>
          <w:p w14:paraId="20AC43E3" w14:textId="77777777" w:rsidR="00A0091C" w:rsidRDefault="00D54523" w:rsidP="00D54523">
            <w:pPr>
              <w:tabs>
                <w:tab w:val="left" w:pos="540"/>
              </w:tabs>
              <w:contextualSpacing/>
              <w:jc w:val="both"/>
            </w:pPr>
            <w:r>
              <w:t xml:space="preserve">решений, в </w:t>
            </w:r>
          </w:p>
          <w:p w14:paraId="26A521CF" w14:textId="77777777" w:rsidR="00A0091C" w:rsidRDefault="00D54523" w:rsidP="00D54523">
            <w:pPr>
              <w:tabs>
                <w:tab w:val="left" w:pos="540"/>
              </w:tabs>
              <w:contextualSpacing/>
              <w:jc w:val="both"/>
            </w:pPr>
            <w:r>
              <w:t>том числе</w:t>
            </w:r>
          </w:p>
          <w:p w14:paraId="1F1E5172" w14:textId="11C75218" w:rsidR="00D54523" w:rsidRDefault="00D54523" w:rsidP="00D54523">
            <w:pPr>
              <w:tabs>
                <w:tab w:val="left" w:pos="540"/>
              </w:tabs>
              <w:contextualSpacing/>
              <w:jc w:val="both"/>
              <w:rPr>
                <w:b/>
                <w:color w:val="000000"/>
              </w:rPr>
            </w:pPr>
            <w:r>
              <w:t xml:space="preserve"> инвестиционных</w:t>
            </w:r>
            <w:r w:rsidRPr="00D20382">
              <w:rPr>
                <w:b/>
                <w:color w:val="000000"/>
              </w:rPr>
              <w:t xml:space="preserve"> </w:t>
            </w:r>
          </w:p>
          <w:p w14:paraId="2DF282D9" w14:textId="77777777" w:rsidR="00D54523" w:rsidRDefault="00D54523" w:rsidP="00D54523">
            <w:pPr>
              <w:adjustRightInd w:val="0"/>
              <w:ind w:right="-36"/>
              <w:jc w:val="both"/>
            </w:pPr>
          </w:p>
        </w:tc>
        <w:tc>
          <w:tcPr>
            <w:tcW w:w="2301" w:type="dxa"/>
            <w:shd w:val="clear" w:color="auto" w:fill="auto"/>
          </w:tcPr>
          <w:p w14:paraId="528B942D" w14:textId="77777777" w:rsidR="00C85764" w:rsidRPr="00BD50E1" w:rsidRDefault="00C85764" w:rsidP="00C85764">
            <w:pPr>
              <w:tabs>
                <w:tab w:val="left" w:pos="540"/>
                <w:tab w:val="left" w:pos="851"/>
              </w:tabs>
              <w:ind w:right="-36"/>
              <w:contextualSpacing/>
              <w:jc w:val="both"/>
            </w:pPr>
            <w:r w:rsidRPr="00FB1C4B">
              <w:rPr>
                <w:i/>
              </w:rPr>
              <w:t>Знать:</w:t>
            </w:r>
            <w:r w:rsidRPr="00BD50E1">
              <w:t xml:space="preserve"> </w:t>
            </w:r>
            <w:r>
              <w:t>правовые основы для проведения анализа обоснованности и эффективности применения финансовых инструментов</w:t>
            </w:r>
          </w:p>
          <w:p w14:paraId="4B929CDE" w14:textId="4FC06148" w:rsidR="00D54523" w:rsidRDefault="00C85764" w:rsidP="00C85764">
            <w:pPr>
              <w:jc w:val="both"/>
              <w:rPr>
                <w:sz w:val="28"/>
                <w:szCs w:val="28"/>
              </w:rPr>
            </w:pPr>
            <w:r w:rsidRPr="00FB1C4B">
              <w:rPr>
                <w:i/>
              </w:rPr>
              <w:t>Уметь:</w:t>
            </w:r>
            <w:r w:rsidRPr="00BD50E1">
              <w:t xml:space="preserve"> оценивать эффективность применимых</w:t>
            </w:r>
            <w:r>
              <w:t xml:space="preserve"> финансовых инструментов для принятия решений, в том числе инвестиционных, а также </w:t>
            </w:r>
            <w:r w:rsidRPr="00BD50E1">
              <w:t xml:space="preserve">давать </w:t>
            </w:r>
            <w:r>
              <w:t xml:space="preserve">квалифицированную </w:t>
            </w:r>
            <w:r w:rsidRPr="00BD50E1">
              <w:t>юридическую</w:t>
            </w:r>
            <w:r>
              <w:t xml:space="preserve"> оценку обоснованности их применения</w:t>
            </w:r>
          </w:p>
        </w:tc>
        <w:tc>
          <w:tcPr>
            <w:tcW w:w="4776" w:type="dxa"/>
            <w:shd w:val="clear" w:color="auto" w:fill="auto"/>
          </w:tcPr>
          <w:p w14:paraId="38D941E9" w14:textId="77777777" w:rsidR="00D54523" w:rsidRDefault="00D54523" w:rsidP="00D54523">
            <w:pPr>
              <w:tabs>
                <w:tab w:val="left" w:pos="0"/>
              </w:tabs>
              <w:suppressAutoHyphens/>
              <w:ind w:firstLine="316"/>
              <w:jc w:val="both"/>
              <w:rPr>
                <w:spacing w:val="-6"/>
              </w:rPr>
            </w:pPr>
            <w:r>
              <w:rPr>
                <w:spacing w:val="-6"/>
              </w:rPr>
              <w:t xml:space="preserve">Компания «А» намерена приобрести 100% акций компании «Б». В результате ранее проведенных сделок компания «А» уже приобрела 75% акций компании «Б» и направила </w:t>
            </w:r>
            <w:proofErr w:type="spellStart"/>
            <w:r>
              <w:rPr>
                <w:spacing w:val="-6"/>
              </w:rPr>
              <w:t>миноритариям</w:t>
            </w:r>
            <w:proofErr w:type="spellEnd"/>
            <w:r>
              <w:rPr>
                <w:spacing w:val="-6"/>
              </w:rPr>
              <w:t xml:space="preserve"> компании «А» предложение о покупке принадлежащих им акций. В результате реализации предложения компания «А» стала обладателем 96% акций компании «Б». При принятии решения о направлении оставшимся акционерам требования о выкупе акций было установлено, что 2% акций компании находятся в залоге у компании «С».</w:t>
            </w:r>
          </w:p>
          <w:p w14:paraId="5298C8EA" w14:textId="1E6E3923" w:rsidR="00D54523" w:rsidRPr="00E52EBF" w:rsidRDefault="00D54523" w:rsidP="00D54523">
            <w:pPr>
              <w:tabs>
                <w:tab w:val="left" w:pos="0"/>
              </w:tabs>
              <w:suppressAutoHyphens/>
              <w:ind w:firstLine="316"/>
              <w:jc w:val="both"/>
              <w:rPr>
                <w:szCs w:val="28"/>
              </w:rPr>
            </w:pPr>
            <w:r>
              <w:rPr>
                <w:i/>
                <w:spacing w:val="-6"/>
              </w:rPr>
              <w:t>Сможет ли компания «А» приобрести акции, находящиеся в залоге? Является ли решение о приобретении акций компании «Б» обоснованным в сложившихся обстоятельствах? Можно ли рассматривать приобретаемые акции компании «А» в качестве инвестиций? Какие аргументы в пользу принятого решения могут быть приняты во внимание?</w:t>
            </w:r>
          </w:p>
        </w:tc>
      </w:tr>
      <w:tr w:rsidR="00A0091C" w14:paraId="4103B0B2" w14:textId="77777777" w:rsidTr="00A0091C">
        <w:trPr>
          <w:jc w:val="center"/>
        </w:trPr>
        <w:tc>
          <w:tcPr>
            <w:tcW w:w="1804" w:type="dxa"/>
            <w:shd w:val="clear" w:color="auto" w:fill="auto"/>
          </w:tcPr>
          <w:p w14:paraId="6369CDFE" w14:textId="77777777" w:rsidR="00D54523" w:rsidRDefault="00D54523" w:rsidP="00CE16F6">
            <w:pPr>
              <w:jc w:val="both"/>
              <w:rPr>
                <w:b/>
              </w:rPr>
            </w:pPr>
          </w:p>
        </w:tc>
        <w:tc>
          <w:tcPr>
            <w:tcW w:w="1804" w:type="dxa"/>
            <w:shd w:val="clear" w:color="auto" w:fill="auto"/>
          </w:tcPr>
          <w:p w14:paraId="1B249981" w14:textId="100A4DD9" w:rsidR="00A0091C" w:rsidRDefault="00A0091C" w:rsidP="00D54523">
            <w:pPr>
              <w:adjustRightInd w:val="0"/>
              <w:ind w:right="-36"/>
              <w:jc w:val="both"/>
            </w:pPr>
            <w:r>
              <w:t>2.</w:t>
            </w:r>
            <w:r w:rsidR="00D54523">
              <w:t xml:space="preserve">Мониторит </w:t>
            </w:r>
          </w:p>
          <w:p w14:paraId="0143CD6D" w14:textId="77777777" w:rsidR="00A0091C" w:rsidRDefault="00D54523" w:rsidP="00D54523">
            <w:pPr>
              <w:adjustRightInd w:val="0"/>
              <w:ind w:right="-36"/>
              <w:jc w:val="both"/>
            </w:pPr>
            <w:r>
              <w:t>ситуации на</w:t>
            </w:r>
          </w:p>
          <w:p w14:paraId="74AD551B" w14:textId="77777777" w:rsidR="00A0091C" w:rsidRDefault="00D54523" w:rsidP="00D54523">
            <w:pPr>
              <w:adjustRightInd w:val="0"/>
              <w:ind w:right="-36"/>
              <w:jc w:val="both"/>
            </w:pPr>
            <w:r>
              <w:t xml:space="preserve"> финансовых </w:t>
            </w:r>
          </w:p>
          <w:p w14:paraId="4758FE58" w14:textId="77777777" w:rsidR="00A0091C" w:rsidRDefault="00D54523" w:rsidP="00D54523">
            <w:pPr>
              <w:adjustRightInd w:val="0"/>
              <w:ind w:right="-36"/>
              <w:jc w:val="both"/>
            </w:pPr>
            <w:r>
              <w:t xml:space="preserve">рынках для </w:t>
            </w:r>
          </w:p>
          <w:p w14:paraId="7243BD6D" w14:textId="77777777" w:rsidR="00A0091C" w:rsidRDefault="00D54523" w:rsidP="00D54523">
            <w:pPr>
              <w:adjustRightInd w:val="0"/>
              <w:ind w:right="-36"/>
              <w:jc w:val="both"/>
            </w:pPr>
            <w:r>
              <w:t>своевременной корректировки финансовой/</w:t>
            </w:r>
          </w:p>
          <w:p w14:paraId="6D107FCF" w14:textId="67B6FE39" w:rsidR="00D54523" w:rsidRDefault="00D54523" w:rsidP="00D54523">
            <w:pPr>
              <w:adjustRightInd w:val="0"/>
              <w:ind w:right="-36"/>
              <w:jc w:val="both"/>
            </w:pPr>
            <w:r>
              <w:t>инвестиционной стратегии</w:t>
            </w:r>
          </w:p>
        </w:tc>
        <w:tc>
          <w:tcPr>
            <w:tcW w:w="2301" w:type="dxa"/>
            <w:shd w:val="clear" w:color="auto" w:fill="auto"/>
          </w:tcPr>
          <w:p w14:paraId="6C954DE7" w14:textId="77777777" w:rsidR="00C85764" w:rsidRPr="00BD50E1" w:rsidRDefault="00C85764" w:rsidP="00C85764">
            <w:pPr>
              <w:tabs>
                <w:tab w:val="left" w:pos="540"/>
                <w:tab w:val="left" w:pos="851"/>
              </w:tabs>
              <w:ind w:right="-36"/>
              <w:contextualSpacing/>
              <w:jc w:val="both"/>
            </w:pPr>
            <w:r w:rsidRPr="00FB1C4B">
              <w:rPr>
                <w:i/>
              </w:rPr>
              <w:t>Знать:</w:t>
            </w:r>
            <w:r>
              <w:t xml:space="preserve"> правовые аспекты функционирования финансовых рынков и проведения инвестиционной стратегии корпораций</w:t>
            </w:r>
            <w:r w:rsidRPr="00BD50E1">
              <w:t>.</w:t>
            </w:r>
          </w:p>
          <w:p w14:paraId="2D040FAD" w14:textId="36DA7AE0" w:rsidR="00D54523" w:rsidRDefault="00C85764" w:rsidP="00C85764">
            <w:pPr>
              <w:jc w:val="both"/>
              <w:rPr>
                <w:sz w:val="28"/>
                <w:szCs w:val="28"/>
              </w:rPr>
            </w:pPr>
            <w:r w:rsidRPr="00FB1C4B">
              <w:rPr>
                <w:i/>
              </w:rPr>
              <w:t>Уметь:</w:t>
            </w:r>
            <w:r w:rsidRPr="00BD50E1">
              <w:t xml:space="preserve"> </w:t>
            </w:r>
            <w:r w:rsidRPr="000778B4">
              <w:t xml:space="preserve">проводить </w:t>
            </w:r>
            <w:r>
              <w:t xml:space="preserve">правовую </w:t>
            </w:r>
            <w:r w:rsidRPr="000778B4">
              <w:t xml:space="preserve">оценку </w:t>
            </w:r>
            <w:r>
              <w:t xml:space="preserve">деятельности корпорации и ее финансовой устойчивости, формулировать выводы, проводить исследования и </w:t>
            </w:r>
            <w:r w:rsidRPr="00BD50E1">
              <w:t xml:space="preserve">давать юридическую </w:t>
            </w:r>
            <w:r>
              <w:t>оценку проводимой корпорацией финансовой/инвестиционной стратегии</w:t>
            </w:r>
          </w:p>
        </w:tc>
        <w:tc>
          <w:tcPr>
            <w:tcW w:w="4776" w:type="dxa"/>
            <w:shd w:val="clear" w:color="auto" w:fill="auto"/>
          </w:tcPr>
          <w:p w14:paraId="5A7AF68C" w14:textId="77777777" w:rsidR="00D54523" w:rsidRPr="00066AA7" w:rsidRDefault="00D54523" w:rsidP="00D54523">
            <w:pPr>
              <w:tabs>
                <w:tab w:val="left" w:pos="0"/>
              </w:tabs>
              <w:suppressAutoHyphens/>
              <w:ind w:firstLine="316"/>
              <w:jc w:val="both"/>
              <w:rPr>
                <w:spacing w:val="-6"/>
              </w:rPr>
            </w:pPr>
            <w:r>
              <w:rPr>
                <w:spacing w:val="-6"/>
              </w:rPr>
              <w:t>АО «</w:t>
            </w:r>
            <w:proofErr w:type="spellStart"/>
            <w:r>
              <w:rPr>
                <w:spacing w:val="-6"/>
              </w:rPr>
              <w:t>Аст</w:t>
            </w:r>
            <w:proofErr w:type="spellEnd"/>
            <w:r>
              <w:rPr>
                <w:spacing w:val="-6"/>
              </w:rPr>
              <w:t>+» и ООО «Интеграл» длительное время соперничали на рынке оказания услуг в сфере промышленного дизайна. В результате конкуренции компании использовали различные механизмы борьбы, что приводило к снижению прибыли обеих компаний. После ряда проведенных встреч между генеральными директорами компаний было принято решение об их слиянии, с целью обеспечить себе дальнейшую успешную деятельность.</w:t>
            </w:r>
          </w:p>
          <w:p w14:paraId="0FDA33D8" w14:textId="3A512EA7" w:rsidR="00D54523" w:rsidRDefault="00D54523" w:rsidP="00D54523">
            <w:pPr>
              <w:tabs>
                <w:tab w:val="left" w:pos="0"/>
              </w:tabs>
              <w:suppressAutoHyphens/>
              <w:ind w:firstLine="316"/>
              <w:jc w:val="both"/>
              <w:rPr>
                <w:spacing w:val="-6"/>
              </w:rPr>
            </w:pPr>
            <w:r w:rsidRPr="00197C54">
              <w:rPr>
                <w:i/>
                <w:spacing w:val="-6"/>
              </w:rPr>
              <w:t xml:space="preserve">Какие вопросы необходимо </w:t>
            </w:r>
            <w:r>
              <w:rPr>
                <w:i/>
                <w:spacing w:val="-6"/>
              </w:rPr>
              <w:t>раз</w:t>
            </w:r>
            <w:r w:rsidRPr="00197C54">
              <w:rPr>
                <w:i/>
                <w:spacing w:val="-6"/>
              </w:rPr>
              <w:t>решить для осуществления данного решения? Какие практические действия необходимо предпринять для юридического оформления решения генеральных директоров? Какие последствия данного соглашения можно выделить в отношении прав и интересов участников и кредиторов компаний?</w:t>
            </w:r>
          </w:p>
        </w:tc>
      </w:tr>
    </w:tbl>
    <w:p w14:paraId="664D2929" w14:textId="77777777" w:rsidR="00762D7D" w:rsidRPr="00BF7767" w:rsidRDefault="00762D7D" w:rsidP="0009690C">
      <w:pPr>
        <w:tabs>
          <w:tab w:val="left" w:pos="709"/>
          <w:tab w:val="right" w:leader="underscore" w:pos="8505"/>
        </w:tabs>
        <w:adjustRightInd w:val="0"/>
        <w:ind w:right="-36"/>
        <w:jc w:val="center"/>
        <w:rPr>
          <w:b/>
          <w:bCs/>
          <w:sz w:val="28"/>
          <w:szCs w:val="28"/>
          <w:highlight w:val="yellow"/>
          <w:lang w:val="x-none"/>
        </w:rPr>
      </w:pPr>
    </w:p>
    <w:p w14:paraId="3EC3AD8A" w14:textId="4E860927" w:rsidR="006D2A6A" w:rsidRPr="006D2A6A" w:rsidRDefault="006D2A6A" w:rsidP="00D20AC3">
      <w:pPr>
        <w:pStyle w:val="210"/>
        <w:tabs>
          <w:tab w:val="left" w:pos="3053"/>
          <w:tab w:val="left" w:pos="4655"/>
          <w:tab w:val="left" w:pos="6013"/>
          <w:tab w:val="left" w:pos="6706"/>
        </w:tabs>
        <w:spacing w:before="167" w:line="355" w:lineRule="auto"/>
        <w:ind w:left="0" w:right="-36"/>
      </w:pPr>
      <w:bookmarkStart w:id="37" w:name="_Toc89950395"/>
      <w:bookmarkStart w:id="38" w:name="_Toc90023698"/>
      <w:bookmarkStart w:id="39" w:name="_Toc90042613"/>
      <w:r w:rsidRPr="006D2A6A">
        <w:t xml:space="preserve">Примерные вопросы для подготовки к </w:t>
      </w:r>
      <w:r w:rsidR="007B3D18">
        <w:t>экзамену</w:t>
      </w:r>
      <w:r w:rsidRPr="006D2A6A">
        <w:t>:</w:t>
      </w:r>
      <w:bookmarkEnd w:id="37"/>
      <w:bookmarkEnd w:id="38"/>
      <w:bookmarkEnd w:id="39"/>
    </w:p>
    <w:p w14:paraId="3437E3EF"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t>Источники формирования имущества корпорации.</w:t>
      </w:r>
    </w:p>
    <w:p w14:paraId="5F300BEF"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t>Имущественная и организационная самостоятельность корпорации.</w:t>
      </w:r>
    </w:p>
    <w:p w14:paraId="5146ADEF"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t>Правовой режим доли (вклада, пая) участника корпорации.</w:t>
      </w:r>
    </w:p>
    <w:p w14:paraId="1F8B890F"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t>Правовая природа уставного (складочного) капитала и требования к нему.</w:t>
      </w:r>
    </w:p>
    <w:p w14:paraId="4715D91E"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t>Оценка имущества корпорации.</w:t>
      </w:r>
    </w:p>
    <w:p w14:paraId="2C37377B"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lastRenderedPageBreak/>
        <w:t>Чистые активы корпорации и их значение.</w:t>
      </w:r>
    </w:p>
    <w:p w14:paraId="5D582C85" w14:textId="77777777" w:rsidR="00D20AC3" w:rsidRPr="007E441A" w:rsidRDefault="00D20AC3" w:rsidP="00D20AC3">
      <w:pPr>
        <w:pStyle w:val="1-21"/>
        <w:numPr>
          <w:ilvl w:val="0"/>
          <w:numId w:val="11"/>
        </w:numPr>
        <w:tabs>
          <w:tab w:val="left" w:pos="426"/>
        </w:tabs>
        <w:spacing w:line="360" w:lineRule="auto"/>
        <w:ind w:left="0" w:right="-36" w:firstLine="0"/>
        <w:rPr>
          <w:sz w:val="28"/>
        </w:rPr>
      </w:pPr>
      <w:r w:rsidRPr="007E441A">
        <w:rPr>
          <w:sz w:val="28"/>
        </w:rPr>
        <w:t>Правовое регулирование перехода доли (пая) в корпорациях.</w:t>
      </w:r>
    </w:p>
    <w:p w14:paraId="1AB0C50F" w14:textId="77777777" w:rsidR="00D20AC3" w:rsidRDefault="00D20AC3" w:rsidP="00D20AC3">
      <w:pPr>
        <w:pStyle w:val="1-21"/>
        <w:numPr>
          <w:ilvl w:val="0"/>
          <w:numId w:val="11"/>
        </w:numPr>
        <w:tabs>
          <w:tab w:val="left" w:pos="426"/>
        </w:tabs>
        <w:spacing w:line="360" w:lineRule="auto"/>
        <w:ind w:left="0" w:right="-36" w:firstLine="0"/>
        <w:jc w:val="both"/>
        <w:rPr>
          <w:sz w:val="28"/>
        </w:rPr>
      </w:pPr>
      <w:r>
        <w:rPr>
          <w:sz w:val="28"/>
        </w:rPr>
        <w:t xml:space="preserve">Правовое положение ТНК по законодательству России и </w:t>
      </w:r>
      <w:r w:rsidRPr="0009690C">
        <w:rPr>
          <w:sz w:val="28"/>
        </w:rPr>
        <w:t xml:space="preserve">по </w:t>
      </w:r>
      <w:r>
        <w:rPr>
          <w:sz w:val="28"/>
        </w:rPr>
        <w:t>законодательству зарубежных</w:t>
      </w:r>
      <w:r w:rsidRPr="0009690C">
        <w:rPr>
          <w:sz w:val="28"/>
        </w:rPr>
        <w:t xml:space="preserve"> </w:t>
      </w:r>
      <w:r>
        <w:rPr>
          <w:sz w:val="28"/>
        </w:rPr>
        <w:t>стран.</w:t>
      </w:r>
    </w:p>
    <w:p w14:paraId="0A8482A8" w14:textId="77777777" w:rsidR="00D20AC3" w:rsidRDefault="00D20AC3" w:rsidP="00D20AC3">
      <w:pPr>
        <w:pStyle w:val="1-21"/>
        <w:numPr>
          <w:ilvl w:val="0"/>
          <w:numId w:val="11"/>
        </w:numPr>
        <w:tabs>
          <w:tab w:val="left" w:pos="426"/>
        </w:tabs>
        <w:spacing w:line="360" w:lineRule="auto"/>
        <w:ind w:left="0" w:right="-36" w:firstLine="0"/>
        <w:rPr>
          <w:sz w:val="28"/>
        </w:rPr>
      </w:pPr>
      <w:r>
        <w:rPr>
          <w:sz w:val="28"/>
        </w:rPr>
        <w:t>Доктрина снятия «корпоративной вуали» в России и за</w:t>
      </w:r>
      <w:r w:rsidRPr="0009690C">
        <w:rPr>
          <w:sz w:val="28"/>
        </w:rPr>
        <w:t xml:space="preserve"> </w:t>
      </w:r>
      <w:r>
        <w:rPr>
          <w:sz w:val="28"/>
        </w:rPr>
        <w:t>рубежом.</w:t>
      </w:r>
    </w:p>
    <w:p w14:paraId="18950EF9" w14:textId="5EBE5FBC" w:rsidR="00D20AC3" w:rsidRDefault="00D20AC3" w:rsidP="00D20AC3">
      <w:pPr>
        <w:pStyle w:val="1-21"/>
        <w:numPr>
          <w:ilvl w:val="0"/>
          <w:numId w:val="11"/>
        </w:numPr>
        <w:tabs>
          <w:tab w:val="left" w:pos="426"/>
        </w:tabs>
        <w:spacing w:line="360" w:lineRule="auto"/>
        <w:ind w:left="0" w:right="-36" w:firstLine="0"/>
        <w:jc w:val="both"/>
        <w:rPr>
          <w:sz w:val="28"/>
        </w:rPr>
      </w:pPr>
      <w:r>
        <w:rPr>
          <w:sz w:val="28"/>
        </w:rPr>
        <w:t>Проблемы корпоративного управления в России и рецепция опыта зарубежных стран в их</w:t>
      </w:r>
      <w:r w:rsidRPr="0009690C">
        <w:rPr>
          <w:sz w:val="28"/>
        </w:rPr>
        <w:t xml:space="preserve"> </w:t>
      </w:r>
      <w:r>
        <w:rPr>
          <w:sz w:val="28"/>
        </w:rPr>
        <w:t>решении.</w:t>
      </w:r>
    </w:p>
    <w:p w14:paraId="55B1BB27" w14:textId="77777777" w:rsidR="00D20AC3" w:rsidRDefault="00D20AC3" w:rsidP="00D20AC3">
      <w:pPr>
        <w:pStyle w:val="1-21"/>
        <w:numPr>
          <w:ilvl w:val="0"/>
          <w:numId w:val="11"/>
        </w:numPr>
        <w:tabs>
          <w:tab w:val="left" w:pos="426"/>
        </w:tabs>
        <w:spacing w:line="360" w:lineRule="auto"/>
        <w:ind w:left="0" w:right="-36" w:firstLine="0"/>
        <w:jc w:val="both"/>
        <w:rPr>
          <w:sz w:val="28"/>
        </w:rPr>
      </w:pPr>
      <w:r w:rsidRPr="00D20AC3">
        <w:rPr>
          <w:sz w:val="28"/>
        </w:rPr>
        <w:t>Понятие холдинг</w:t>
      </w:r>
      <w:r>
        <w:rPr>
          <w:sz w:val="28"/>
        </w:rPr>
        <w:t>а</w:t>
      </w:r>
    </w:p>
    <w:p w14:paraId="53D5EE72" w14:textId="77777777" w:rsidR="00D20AC3" w:rsidRDefault="00D20AC3" w:rsidP="00D20AC3">
      <w:pPr>
        <w:pStyle w:val="1-21"/>
        <w:numPr>
          <w:ilvl w:val="0"/>
          <w:numId w:val="11"/>
        </w:numPr>
        <w:tabs>
          <w:tab w:val="left" w:pos="426"/>
        </w:tabs>
        <w:spacing w:line="360" w:lineRule="auto"/>
        <w:ind w:left="0" w:right="-36" w:firstLine="0"/>
        <w:jc w:val="both"/>
        <w:rPr>
          <w:sz w:val="28"/>
        </w:rPr>
      </w:pPr>
      <w:r w:rsidRPr="00D20AC3">
        <w:rPr>
          <w:sz w:val="28"/>
        </w:rPr>
        <w:t>Понятие финансово-промышленн</w:t>
      </w:r>
      <w:r>
        <w:rPr>
          <w:sz w:val="28"/>
        </w:rPr>
        <w:t>ой</w:t>
      </w:r>
      <w:r w:rsidRPr="00D20AC3">
        <w:rPr>
          <w:sz w:val="28"/>
        </w:rPr>
        <w:t xml:space="preserve"> групп</w:t>
      </w:r>
      <w:r>
        <w:rPr>
          <w:sz w:val="28"/>
        </w:rPr>
        <w:t>ы.</w:t>
      </w:r>
      <w:r w:rsidRPr="00D20AC3">
        <w:rPr>
          <w:sz w:val="28"/>
        </w:rPr>
        <w:t xml:space="preserve"> </w:t>
      </w:r>
    </w:p>
    <w:p w14:paraId="798111F7" w14:textId="7DE11939" w:rsidR="00D20AC3" w:rsidRPr="00D20AC3" w:rsidRDefault="00D20AC3" w:rsidP="00D20AC3">
      <w:pPr>
        <w:pStyle w:val="1-21"/>
        <w:numPr>
          <w:ilvl w:val="0"/>
          <w:numId w:val="11"/>
        </w:numPr>
        <w:tabs>
          <w:tab w:val="left" w:pos="426"/>
        </w:tabs>
        <w:spacing w:line="360" w:lineRule="auto"/>
        <w:ind w:left="0" w:right="-36" w:firstLine="0"/>
        <w:jc w:val="both"/>
        <w:rPr>
          <w:sz w:val="28"/>
        </w:rPr>
      </w:pPr>
      <w:r w:rsidRPr="00D20AC3">
        <w:rPr>
          <w:sz w:val="28"/>
        </w:rPr>
        <w:t>особенности создания и регулирования деятельности</w:t>
      </w:r>
      <w:r>
        <w:rPr>
          <w:sz w:val="28"/>
        </w:rPr>
        <w:t xml:space="preserve"> группы лиц</w:t>
      </w:r>
      <w:r w:rsidRPr="00D20AC3">
        <w:rPr>
          <w:sz w:val="28"/>
        </w:rPr>
        <w:t>.</w:t>
      </w:r>
    </w:p>
    <w:p w14:paraId="2D6D005C" w14:textId="77777777" w:rsidR="00D20AC3" w:rsidRDefault="00D20AC3" w:rsidP="00D20AC3">
      <w:pPr>
        <w:pStyle w:val="1-21"/>
        <w:numPr>
          <w:ilvl w:val="0"/>
          <w:numId w:val="11"/>
        </w:numPr>
        <w:tabs>
          <w:tab w:val="left" w:pos="426"/>
        </w:tabs>
        <w:spacing w:line="360" w:lineRule="auto"/>
        <w:ind w:left="0" w:right="-36" w:firstLine="0"/>
        <w:jc w:val="both"/>
        <w:rPr>
          <w:sz w:val="28"/>
        </w:rPr>
      </w:pPr>
      <w:r w:rsidRPr="00D20AC3">
        <w:rPr>
          <w:sz w:val="28"/>
        </w:rPr>
        <w:t xml:space="preserve">Правовое положение основной корпорации и дочерней корпорации. </w:t>
      </w:r>
    </w:p>
    <w:p w14:paraId="486B9C2B" w14:textId="29F9B6E7" w:rsidR="00D20AC3" w:rsidRDefault="00D20AC3" w:rsidP="00D20AC3">
      <w:pPr>
        <w:pStyle w:val="1-21"/>
        <w:numPr>
          <w:ilvl w:val="0"/>
          <w:numId w:val="11"/>
        </w:numPr>
        <w:tabs>
          <w:tab w:val="left" w:pos="426"/>
        </w:tabs>
        <w:spacing w:line="360" w:lineRule="auto"/>
        <w:ind w:left="0" w:right="-36" w:firstLine="0"/>
        <w:jc w:val="both"/>
        <w:rPr>
          <w:sz w:val="28"/>
        </w:rPr>
      </w:pPr>
      <w:r w:rsidRPr="00D20AC3">
        <w:rPr>
          <w:sz w:val="28"/>
        </w:rPr>
        <w:t>Особенности имущественной ответственности в корпоративных группах холдингового типа</w:t>
      </w:r>
      <w:r>
        <w:rPr>
          <w:sz w:val="28"/>
        </w:rPr>
        <w:t>.</w:t>
      </w:r>
    </w:p>
    <w:p w14:paraId="6BEA8E1D" w14:textId="52C9E9D0" w:rsidR="00D20AC3" w:rsidRDefault="00D20AC3" w:rsidP="00D20AC3">
      <w:pPr>
        <w:pStyle w:val="1-21"/>
        <w:numPr>
          <w:ilvl w:val="0"/>
          <w:numId w:val="11"/>
        </w:numPr>
        <w:tabs>
          <w:tab w:val="left" w:pos="426"/>
        </w:tabs>
        <w:spacing w:line="360" w:lineRule="auto"/>
        <w:ind w:left="0" w:right="-36" w:firstLine="0"/>
        <w:jc w:val="both"/>
        <w:rPr>
          <w:sz w:val="28"/>
        </w:rPr>
      </w:pPr>
      <w:r>
        <w:rPr>
          <w:sz w:val="28"/>
        </w:rPr>
        <w:t>Правовой статус руководителя корпорации.</w:t>
      </w:r>
    </w:p>
    <w:p w14:paraId="271BB7D1" w14:textId="52754694" w:rsidR="00D20AC3" w:rsidRDefault="00D20AC3" w:rsidP="00D20AC3">
      <w:pPr>
        <w:pStyle w:val="1-21"/>
        <w:numPr>
          <w:ilvl w:val="0"/>
          <w:numId w:val="11"/>
        </w:numPr>
        <w:tabs>
          <w:tab w:val="left" w:pos="426"/>
        </w:tabs>
        <w:spacing w:line="360" w:lineRule="auto"/>
        <w:ind w:left="0" w:right="-36" w:firstLine="0"/>
        <w:jc w:val="both"/>
        <w:rPr>
          <w:sz w:val="28"/>
        </w:rPr>
      </w:pPr>
      <w:r>
        <w:rPr>
          <w:sz w:val="28"/>
        </w:rPr>
        <w:t>Ответственность контролирующих лиц по обязательствам корпорации.</w:t>
      </w:r>
    </w:p>
    <w:p w14:paraId="78216B69" w14:textId="531A741D" w:rsidR="00D20AC3" w:rsidRDefault="00D20AC3" w:rsidP="00D20AC3">
      <w:pPr>
        <w:pStyle w:val="1-21"/>
        <w:numPr>
          <w:ilvl w:val="0"/>
          <w:numId w:val="11"/>
        </w:numPr>
        <w:tabs>
          <w:tab w:val="left" w:pos="426"/>
        </w:tabs>
        <w:spacing w:line="360" w:lineRule="auto"/>
        <w:ind w:left="0" w:right="-36" w:firstLine="0"/>
        <w:jc w:val="both"/>
        <w:rPr>
          <w:sz w:val="28"/>
        </w:rPr>
      </w:pPr>
      <w:r>
        <w:rPr>
          <w:sz w:val="28"/>
        </w:rPr>
        <w:t>Понятие и виды контролирующих корпорацию лиц.</w:t>
      </w:r>
    </w:p>
    <w:p w14:paraId="38E56715" w14:textId="48E5A681" w:rsidR="00D20AC3" w:rsidRDefault="00777BD6" w:rsidP="00D20AC3">
      <w:pPr>
        <w:pStyle w:val="1-21"/>
        <w:numPr>
          <w:ilvl w:val="0"/>
          <w:numId w:val="11"/>
        </w:numPr>
        <w:tabs>
          <w:tab w:val="left" w:pos="426"/>
        </w:tabs>
        <w:spacing w:line="360" w:lineRule="auto"/>
        <w:ind w:left="0" w:right="-36" w:firstLine="0"/>
        <w:jc w:val="both"/>
        <w:rPr>
          <w:sz w:val="28"/>
        </w:rPr>
      </w:pPr>
      <w:r>
        <w:rPr>
          <w:sz w:val="28"/>
        </w:rPr>
        <w:t>Управление в корпоративных объединениях: виды, эффективность.</w:t>
      </w:r>
    </w:p>
    <w:p w14:paraId="2D3184F2" w14:textId="3CE772BE" w:rsidR="00777BD6" w:rsidRDefault="00777BD6" w:rsidP="00D20AC3">
      <w:pPr>
        <w:pStyle w:val="1-21"/>
        <w:numPr>
          <w:ilvl w:val="0"/>
          <w:numId w:val="11"/>
        </w:numPr>
        <w:tabs>
          <w:tab w:val="left" w:pos="426"/>
        </w:tabs>
        <w:spacing w:line="360" w:lineRule="auto"/>
        <w:ind w:left="0" w:right="-36" w:firstLine="0"/>
        <w:jc w:val="both"/>
        <w:rPr>
          <w:sz w:val="28"/>
        </w:rPr>
      </w:pPr>
      <w:r>
        <w:rPr>
          <w:sz w:val="28"/>
        </w:rPr>
        <w:t>Порядок определения стоимости доли участника при выходе/исключении из корпорации.</w:t>
      </w:r>
    </w:p>
    <w:p w14:paraId="1629C5C8" w14:textId="62FDB8BF" w:rsidR="00D2544F" w:rsidRDefault="00D2544F" w:rsidP="00D2544F">
      <w:pPr>
        <w:pStyle w:val="1-21"/>
        <w:tabs>
          <w:tab w:val="left" w:pos="426"/>
        </w:tabs>
        <w:spacing w:line="360" w:lineRule="auto"/>
        <w:ind w:left="0" w:right="-36" w:firstLine="0"/>
        <w:jc w:val="both"/>
        <w:rPr>
          <w:sz w:val="28"/>
        </w:rPr>
      </w:pPr>
    </w:p>
    <w:p w14:paraId="5E111542" w14:textId="552C97EE" w:rsidR="00552FC9" w:rsidRPr="00850AED" w:rsidRDefault="00552FC9" w:rsidP="00552FC9">
      <w:pPr>
        <w:pStyle w:val="210"/>
        <w:tabs>
          <w:tab w:val="left" w:pos="3053"/>
          <w:tab w:val="left" w:pos="4655"/>
          <w:tab w:val="left" w:pos="6013"/>
          <w:tab w:val="left" w:pos="6706"/>
        </w:tabs>
        <w:spacing w:before="167" w:line="355" w:lineRule="auto"/>
        <w:ind w:left="0" w:right="-36"/>
      </w:pPr>
      <w:bookmarkStart w:id="40" w:name="_Toc90042614"/>
      <w:r w:rsidRPr="00850AED">
        <w:t xml:space="preserve">Примеры </w:t>
      </w:r>
      <w:r>
        <w:t>практико-ориентированных заданий</w:t>
      </w:r>
      <w:r w:rsidRPr="00850AED">
        <w:t>:</w:t>
      </w:r>
      <w:bookmarkEnd w:id="40"/>
      <w:r w:rsidRPr="00850AED">
        <w:t xml:space="preserve"> </w:t>
      </w:r>
    </w:p>
    <w:p w14:paraId="50697704" w14:textId="77777777" w:rsidR="00552FC9" w:rsidRPr="00DC00F3" w:rsidRDefault="00552FC9" w:rsidP="00552FC9">
      <w:pPr>
        <w:pStyle w:val="af2"/>
        <w:numPr>
          <w:ilvl w:val="0"/>
          <w:numId w:val="33"/>
        </w:numPr>
        <w:spacing w:after="200" w:line="276" w:lineRule="auto"/>
        <w:ind w:left="0" w:firstLine="709"/>
        <w:jc w:val="both"/>
        <w:rPr>
          <w:sz w:val="28"/>
          <w:szCs w:val="28"/>
        </w:rPr>
      </w:pPr>
      <w:r w:rsidRPr="00DC00F3">
        <w:rPr>
          <w:sz w:val="28"/>
          <w:szCs w:val="28"/>
        </w:rPr>
        <w:t>Участниками ООО «Рассвет» являются Ильина Т.С. (40 %), Листьев Р.Р. (30 %) и Андреев К.Я. (30 %).</w:t>
      </w:r>
    </w:p>
    <w:p w14:paraId="7907BFD2" w14:textId="77777777" w:rsidR="00552FC9" w:rsidRPr="00DC00F3" w:rsidRDefault="00552FC9" w:rsidP="00552FC9">
      <w:pPr>
        <w:pStyle w:val="af2"/>
        <w:ind w:left="0" w:firstLine="709"/>
        <w:jc w:val="both"/>
        <w:rPr>
          <w:sz w:val="28"/>
          <w:szCs w:val="28"/>
        </w:rPr>
      </w:pPr>
      <w:r w:rsidRPr="00DC00F3">
        <w:rPr>
          <w:sz w:val="28"/>
          <w:szCs w:val="28"/>
        </w:rPr>
        <w:t>15.03.201</w:t>
      </w:r>
      <w:r>
        <w:rPr>
          <w:sz w:val="28"/>
          <w:szCs w:val="28"/>
        </w:rPr>
        <w:t>8</w:t>
      </w:r>
      <w:r w:rsidRPr="00DC00F3">
        <w:rPr>
          <w:sz w:val="28"/>
          <w:szCs w:val="28"/>
        </w:rPr>
        <w:t xml:space="preserve"> года в ООО «Рассвет» с целью принятия её в качестве участника общества обратилась Вдовина А.А.</w:t>
      </w:r>
    </w:p>
    <w:p w14:paraId="3956E6A8" w14:textId="77777777" w:rsidR="00552FC9" w:rsidRPr="00DC00F3" w:rsidRDefault="00552FC9" w:rsidP="00552FC9">
      <w:pPr>
        <w:pStyle w:val="af2"/>
        <w:ind w:left="0" w:firstLine="709"/>
        <w:jc w:val="both"/>
        <w:rPr>
          <w:sz w:val="28"/>
          <w:szCs w:val="28"/>
        </w:rPr>
      </w:pPr>
      <w:r w:rsidRPr="00DC00F3">
        <w:rPr>
          <w:sz w:val="28"/>
          <w:szCs w:val="28"/>
        </w:rPr>
        <w:t>23.03.201</w:t>
      </w:r>
      <w:r>
        <w:rPr>
          <w:sz w:val="28"/>
          <w:szCs w:val="28"/>
        </w:rPr>
        <w:t>8</w:t>
      </w:r>
      <w:r w:rsidRPr="00DC00F3">
        <w:rPr>
          <w:sz w:val="28"/>
          <w:szCs w:val="28"/>
        </w:rPr>
        <w:t xml:space="preserve"> года Общим собранием участников ООО «Рассвет» приняты решения о принятии Вдовиной А.А.  в состав участников, об увеличении уставного капитала до 12 000 руб. с определением доли Вдовиной А.А. в уставном капитале в размере 1/6, утверждении Устава Общества в новой редакции.</w:t>
      </w:r>
    </w:p>
    <w:p w14:paraId="55DB8F2D" w14:textId="77777777" w:rsidR="00552FC9" w:rsidRPr="00DC00F3" w:rsidRDefault="00552FC9" w:rsidP="00552FC9">
      <w:pPr>
        <w:pStyle w:val="af2"/>
        <w:ind w:left="0" w:firstLine="709"/>
        <w:jc w:val="both"/>
        <w:rPr>
          <w:sz w:val="28"/>
          <w:szCs w:val="28"/>
        </w:rPr>
      </w:pPr>
      <w:r w:rsidRPr="00DC00F3">
        <w:rPr>
          <w:sz w:val="28"/>
          <w:szCs w:val="28"/>
        </w:rPr>
        <w:t>24.06.20</w:t>
      </w:r>
      <w:r>
        <w:rPr>
          <w:sz w:val="28"/>
          <w:szCs w:val="28"/>
        </w:rPr>
        <w:t>21</w:t>
      </w:r>
      <w:r w:rsidRPr="00DC00F3">
        <w:rPr>
          <w:sz w:val="28"/>
          <w:szCs w:val="28"/>
        </w:rPr>
        <w:t xml:space="preserve"> года как Генеральный директор ООО «Рассвет» Вдовина А.А. </w:t>
      </w:r>
      <w:r w:rsidRPr="009E11D6">
        <w:rPr>
          <w:sz w:val="28"/>
          <w:szCs w:val="28"/>
        </w:rPr>
        <w:t>обратилась в Инспекцию с заявлением о внесении в Единый государс</w:t>
      </w:r>
      <w:r w:rsidRPr="00DC00F3">
        <w:rPr>
          <w:sz w:val="28"/>
          <w:szCs w:val="28"/>
        </w:rPr>
        <w:t xml:space="preserve">твенный реестр юридических лиц </w:t>
      </w:r>
      <w:r w:rsidRPr="009E11D6">
        <w:rPr>
          <w:sz w:val="28"/>
          <w:szCs w:val="28"/>
        </w:rPr>
        <w:t xml:space="preserve">сведений о размере уставного капитала Общества. </w:t>
      </w:r>
      <w:r w:rsidRPr="009E11D6">
        <w:rPr>
          <w:sz w:val="28"/>
          <w:szCs w:val="28"/>
        </w:rPr>
        <w:lastRenderedPageBreak/>
        <w:t>Решением Инспекции от 01.07.201</w:t>
      </w:r>
      <w:r>
        <w:rPr>
          <w:sz w:val="28"/>
          <w:szCs w:val="28"/>
        </w:rPr>
        <w:t>8</w:t>
      </w:r>
      <w:r w:rsidRPr="009E11D6">
        <w:rPr>
          <w:sz w:val="28"/>
          <w:szCs w:val="28"/>
        </w:rPr>
        <w:t xml:space="preserve"> </w:t>
      </w:r>
      <w:r>
        <w:rPr>
          <w:sz w:val="28"/>
          <w:szCs w:val="28"/>
        </w:rPr>
        <w:t>№</w:t>
      </w:r>
      <w:r w:rsidRPr="009E11D6">
        <w:rPr>
          <w:sz w:val="28"/>
          <w:szCs w:val="28"/>
        </w:rPr>
        <w:t xml:space="preserve"> 521 произведена государственная регистрация соответствующих изменений.</w:t>
      </w:r>
    </w:p>
    <w:p w14:paraId="63108A83" w14:textId="77777777" w:rsidR="00552FC9" w:rsidRPr="00DC00F3" w:rsidRDefault="00552FC9" w:rsidP="00552FC9">
      <w:pPr>
        <w:pStyle w:val="af2"/>
        <w:ind w:left="0" w:firstLine="709"/>
        <w:jc w:val="both"/>
        <w:rPr>
          <w:sz w:val="28"/>
          <w:szCs w:val="28"/>
        </w:rPr>
      </w:pPr>
      <w:r w:rsidRPr="00DC00F3">
        <w:rPr>
          <w:sz w:val="28"/>
          <w:szCs w:val="28"/>
        </w:rPr>
        <w:t>Ильина Т.С. с указанным решение суда не согласилась, обратилась в Арбитражный суд с иском о признании несостоявшимся увеличение уставного капитала.</w:t>
      </w:r>
    </w:p>
    <w:p w14:paraId="0C9EA347" w14:textId="77777777" w:rsidR="00552FC9" w:rsidRPr="00DC00F3" w:rsidRDefault="00552FC9" w:rsidP="00552FC9">
      <w:pPr>
        <w:pStyle w:val="af2"/>
        <w:ind w:left="0" w:firstLine="709"/>
        <w:jc w:val="both"/>
        <w:rPr>
          <w:i/>
          <w:sz w:val="28"/>
          <w:szCs w:val="28"/>
        </w:rPr>
      </w:pPr>
      <w:r w:rsidRPr="00DC00F3">
        <w:rPr>
          <w:i/>
          <w:sz w:val="28"/>
          <w:szCs w:val="28"/>
        </w:rPr>
        <w:t>Вправе ли Ильина Т.С. обращаться в суд с подобным иском?</w:t>
      </w:r>
    </w:p>
    <w:p w14:paraId="3CEA8C8C" w14:textId="77777777" w:rsidR="00552FC9" w:rsidRDefault="00552FC9" w:rsidP="00552FC9">
      <w:pPr>
        <w:pStyle w:val="af2"/>
        <w:ind w:left="0" w:firstLine="709"/>
        <w:jc w:val="both"/>
        <w:rPr>
          <w:i/>
          <w:sz w:val="28"/>
          <w:szCs w:val="28"/>
        </w:rPr>
      </w:pPr>
      <w:r w:rsidRPr="00DC00F3">
        <w:rPr>
          <w:i/>
          <w:sz w:val="28"/>
          <w:szCs w:val="28"/>
        </w:rPr>
        <w:t>Каковы в данном случае основания для обращения в суд с иском о признании несостоявшимся увеличение уставного капитала общества с ограниченной ответственностью?</w:t>
      </w:r>
    </w:p>
    <w:p w14:paraId="0D1EA1B7" w14:textId="77777777" w:rsidR="00552FC9" w:rsidRDefault="00552FC9" w:rsidP="00552FC9">
      <w:pPr>
        <w:pStyle w:val="af2"/>
        <w:ind w:left="0" w:firstLine="709"/>
        <w:jc w:val="both"/>
        <w:rPr>
          <w:i/>
          <w:sz w:val="28"/>
          <w:szCs w:val="28"/>
        </w:rPr>
      </w:pPr>
      <w:r>
        <w:rPr>
          <w:i/>
          <w:sz w:val="28"/>
          <w:szCs w:val="28"/>
        </w:rPr>
        <w:t>Опишите порядок принятия нового участника в Общество с ограниченной ответственностью.</w:t>
      </w:r>
    </w:p>
    <w:p w14:paraId="6B2EAE90" w14:textId="77777777" w:rsidR="00552FC9" w:rsidRDefault="00552FC9" w:rsidP="00552FC9">
      <w:pPr>
        <w:pStyle w:val="af2"/>
        <w:ind w:left="0" w:firstLine="709"/>
        <w:jc w:val="both"/>
        <w:rPr>
          <w:i/>
          <w:sz w:val="28"/>
          <w:szCs w:val="28"/>
        </w:rPr>
      </w:pPr>
    </w:p>
    <w:p w14:paraId="78EBB648" w14:textId="77777777" w:rsidR="00552FC9" w:rsidRPr="009E11D6" w:rsidRDefault="00552FC9" w:rsidP="00552FC9">
      <w:pPr>
        <w:pStyle w:val="af2"/>
        <w:numPr>
          <w:ilvl w:val="0"/>
          <w:numId w:val="33"/>
        </w:numPr>
        <w:spacing w:after="200" w:line="276" w:lineRule="auto"/>
        <w:ind w:left="0" w:firstLine="709"/>
        <w:jc w:val="both"/>
        <w:rPr>
          <w:sz w:val="28"/>
          <w:szCs w:val="28"/>
        </w:rPr>
      </w:pPr>
      <w:r w:rsidRPr="009E11D6">
        <w:rPr>
          <w:sz w:val="28"/>
          <w:szCs w:val="28"/>
        </w:rPr>
        <w:t xml:space="preserve">Участники Общества с ограниченной ответственностью «Заря» приняли решение увеличить размер имущества ООО «Заря» путем внесения в него вкладов. Однако в уставе ООО «Заря» отсутствуют положения, регламентирующие увеличение имущества таким образом. </w:t>
      </w:r>
    </w:p>
    <w:p w14:paraId="05BCDE9F" w14:textId="77777777" w:rsidR="00552FC9" w:rsidRDefault="00552FC9" w:rsidP="00552FC9">
      <w:pPr>
        <w:pStyle w:val="af2"/>
        <w:ind w:left="0" w:firstLine="709"/>
        <w:contextualSpacing w:val="0"/>
        <w:jc w:val="both"/>
        <w:rPr>
          <w:i/>
          <w:sz w:val="28"/>
          <w:szCs w:val="28"/>
        </w:rPr>
      </w:pPr>
      <w:r w:rsidRPr="00DA650F">
        <w:rPr>
          <w:i/>
          <w:sz w:val="28"/>
          <w:szCs w:val="28"/>
        </w:rPr>
        <w:t>Вправе ли участники внести вклады в имущество ООО</w:t>
      </w:r>
      <w:r>
        <w:rPr>
          <w:i/>
          <w:sz w:val="28"/>
          <w:szCs w:val="28"/>
        </w:rPr>
        <w:t xml:space="preserve"> «Заря»</w:t>
      </w:r>
      <w:r w:rsidRPr="00DA650F">
        <w:rPr>
          <w:i/>
          <w:sz w:val="28"/>
          <w:szCs w:val="28"/>
        </w:rPr>
        <w:t xml:space="preserve"> на основании решения?</w:t>
      </w:r>
    </w:p>
    <w:p w14:paraId="3AA56CBA" w14:textId="79711BD1" w:rsidR="00552FC9" w:rsidRDefault="00552FC9" w:rsidP="00D2544F">
      <w:pPr>
        <w:pStyle w:val="1-21"/>
        <w:tabs>
          <w:tab w:val="left" w:pos="426"/>
        </w:tabs>
        <w:spacing w:line="360" w:lineRule="auto"/>
        <w:ind w:left="0" w:right="-36" w:firstLine="0"/>
        <w:jc w:val="both"/>
        <w:rPr>
          <w:sz w:val="28"/>
        </w:rPr>
      </w:pPr>
    </w:p>
    <w:p w14:paraId="18E9CEB0" w14:textId="33027AED" w:rsidR="00E1478B" w:rsidRDefault="00E1478B" w:rsidP="00E1478B">
      <w:pPr>
        <w:pStyle w:val="210"/>
        <w:tabs>
          <w:tab w:val="left" w:pos="3053"/>
          <w:tab w:val="left" w:pos="4655"/>
          <w:tab w:val="left" w:pos="6013"/>
          <w:tab w:val="left" w:pos="6706"/>
        </w:tabs>
        <w:spacing w:before="167" w:line="355" w:lineRule="auto"/>
        <w:ind w:left="0" w:right="-36"/>
      </w:pPr>
      <w:bookmarkStart w:id="41" w:name="_Toc90042615"/>
      <w:r w:rsidRPr="00850AED">
        <w:t xml:space="preserve">Пример </w:t>
      </w:r>
      <w:r>
        <w:t>экзаменационного билета</w:t>
      </w:r>
      <w:r w:rsidRPr="00850AED">
        <w:t>:</w:t>
      </w:r>
      <w:bookmarkEnd w:id="41"/>
      <w:r w:rsidRPr="00850AED">
        <w:t xml:space="preserve"> </w:t>
      </w:r>
    </w:p>
    <w:p w14:paraId="1D51355C" w14:textId="77777777" w:rsidR="0098787E" w:rsidRPr="007604A6" w:rsidRDefault="0098787E" w:rsidP="0098787E">
      <w:pPr>
        <w:jc w:val="center"/>
        <w:rPr>
          <w:b/>
          <w:sz w:val="24"/>
          <w:szCs w:val="24"/>
        </w:rPr>
      </w:pPr>
      <w:r w:rsidRPr="007604A6">
        <w:rPr>
          <w:b/>
          <w:sz w:val="24"/>
          <w:szCs w:val="24"/>
        </w:rPr>
        <w:t xml:space="preserve">Федеральное государственное образовательное бюджетное учреждение </w:t>
      </w:r>
    </w:p>
    <w:p w14:paraId="4F78DB7E" w14:textId="77777777" w:rsidR="0098787E" w:rsidRPr="007604A6" w:rsidRDefault="0098787E" w:rsidP="0098787E">
      <w:pPr>
        <w:jc w:val="center"/>
        <w:rPr>
          <w:b/>
          <w:sz w:val="24"/>
          <w:szCs w:val="24"/>
        </w:rPr>
      </w:pPr>
      <w:r w:rsidRPr="007604A6">
        <w:rPr>
          <w:b/>
          <w:sz w:val="24"/>
          <w:szCs w:val="24"/>
        </w:rPr>
        <w:t>высшего образования</w:t>
      </w:r>
    </w:p>
    <w:p w14:paraId="6A895F24" w14:textId="77777777" w:rsidR="0098787E" w:rsidRPr="007604A6" w:rsidRDefault="0098787E" w:rsidP="0098787E">
      <w:pPr>
        <w:jc w:val="center"/>
        <w:rPr>
          <w:b/>
          <w:sz w:val="26"/>
          <w:szCs w:val="26"/>
        </w:rPr>
      </w:pPr>
      <w:r>
        <w:rPr>
          <w:b/>
          <w:sz w:val="26"/>
          <w:szCs w:val="26"/>
        </w:rPr>
        <w:t>«</w:t>
      </w:r>
      <w:r w:rsidRPr="007604A6">
        <w:rPr>
          <w:b/>
          <w:sz w:val="26"/>
          <w:szCs w:val="26"/>
        </w:rPr>
        <w:t>ФИНАНСОВЫЙ УНИВЕРСИТЕТ ПРИ ПРАВИТЕЛЬСТВЕ РОССИЙСКОЙ ФЕДЕРАЦИИ</w:t>
      </w:r>
      <w:r>
        <w:rPr>
          <w:b/>
          <w:sz w:val="26"/>
          <w:szCs w:val="26"/>
        </w:rPr>
        <w:t>»</w:t>
      </w:r>
    </w:p>
    <w:p w14:paraId="3313D746" w14:textId="7ACD2061" w:rsidR="0098787E" w:rsidRDefault="0098787E" w:rsidP="0098787E">
      <w:pPr>
        <w:jc w:val="center"/>
        <w:rPr>
          <w:b/>
          <w:sz w:val="24"/>
          <w:szCs w:val="24"/>
        </w:rPr>
      </w:pPr>
      <w:r w:rsidRPr="007604A6">
        <w:rPr>
          <w:b/>
          <w:sz w:val="24"/>
          <w:szCs w:val="24"/>
        </w:rPr>
        <w:t>(Финансовый университет)</w:t>
      </w:r>
    </w:p>
    <w:p w14:paraId="2A6015E3" w14:textId="77777777" w:rsidR="003B4488" w:rsidRDefault="003B4488" w:rsidP="0098787E">
      <w:pPr>
        <w:jc w:val="center"/>
        <w:rPr>
          <w:b/>
          <w:sz w:val="24"/>
          <w:szCs w:val="24"/>
        </w:rPr>
      </w:pPr>
    </w:p>
    <w:p w14:paraId="1B366130" w14:textId="77777777" w:rsidR="0098787E" w:rsidRPr="00670E93" w:rsidRDefault="0098787E" w:rsidP="0098787E">
      <w:pPr>
        <w:jc w:val="center"/>
        <w:rPr>
          <w:b/>
          <w:sz w:val="8"/>
          <w:szCs w:val="24"/>
        </w:rPr>
      </w:pPr>
    </w:p>
    <w:p w14:paraId="103B303A" w14:textId="77777777" w:rsidR="0098787E" w:rsidRPr="00670E93" w:rsidRDefault="0098787E" w:rsidP="0098787E">
      <w:pPr>
        <w:rPr>
          <w:sz w:val="24"/>
          <w:szCs w:val="24"/>
        </w:rPr>
      </w:pPr>
      <w:r w:rsidRPr="00670E93">
        <w:rPr>
          <w:sz w:val="24"/>
          <w:szCs w:val="24"/>
        </w:rPr>
        <w:t>Департамент правового регулирования экономической деятельности</w:t>
      </w:r>
    </w:p>
    <w:p w14:paraId="49B5E6FA" w14:textId="337A5CAC" w:rsidR="0098787E" w:rsidRPr="00670E93" w:rsidRDefault="0098787E" w:rsidP="0098787E">
      <w:pPr>
        <w:rPr>
          <w:sz w:val="24"/>
          <w:szCs w:val="24"/>
        </w:rPr>
      </w:pPr>
      <w:r w:rsidRPr="00670E93">
        <w:rPr>
          <w:sz w:val="24"/>
          <w:szCs w:val="24"/>
        </w:rPr>
        <w:t>Дисциплина: Корпоративное право</w:t>
      </w:r>
      <w:r w:rsidR="003B4488">
        <w:rPr>
          <w:sz w:val="24"/>
          <w:szCs w:val="24"/>
        </w:rPr>
        <w:t xml:space="preserve"> (финансовый аспект)</w:t>
      </w:r>
    </w:p>
    <w:p w14:paraId="3BA18BE6" w14:textId="1147F3A9" w:rsidR="0098787E" w:rsidRPr="00670E93" w:rsidRDefault="0098787E" w:rsidP="0098787E">
      <w:pPr>
        <w:tabs>
          <w:tab w:val="left" w:pos="5387"/>
        </w:tabs>
        <w:rPr>
          <w:sz w:val="24"/>
          <w:szCs w:val="24"/>
        </w:rPr>
      </w:pPr>
      <w:r w:rsidRPr="00670E93">
        <w:rPr>
          <w:sz w:val="24"/>
          <w:szCs w:val="24"/>
        </w:rPr>
        <w:t xml:space="preserve">Форма обучения: </w:t>
      </w:r>
      <w:r w:rsidR="003B4488">
        <w:rPr>
          <w:sz w:val="24"/>
          <w:szCs w:val="24"/>
        </w:rPr>
        <w:t>очная</w:t>
      </w:r>
    </w:p>
    <w:p w14:paraId="3F80D437" w14:textId="4949D6FF" w:rsidR="0098787E" w:rsidRPr="00670E93" w:rsidRDefault="0098787E" w:rsidP="0098787E">
      <w:pPr>
        <w:tabs>
          <w:tab w:val="left" w:pos="5387"/>
        </w:tabs>
        <w:rPr>
          <w:sz w:val="24"/>
          <w:szCs w:val="24"/>
        </w:rPr>
      </w:pPr>
      <w:r>
        <w:rPr>
          <w:sz w:val="24"/>
          <w:szCs w:val="24"/>
        </w:rPr>
        <w:t xml:space="preserve">Модуль: </w:t>
      </w:r>
      <w:r w:rsidR="003B4488">
        <w:rPr>
          <w:sz w:val="24"/>
          <w:szCs w:val="24"/>
        </w:rPr>
        <w:t>3</w:t>
      </w:r>
    </w:p>
    <w:p w14:paraId="4C5A1DC4" w14:textId="6E903CB7" w:rsidR="0098787E" w:rsidRPr="00670E93" w:rsidRDefault="0098787E" w:rsidP="0098787E">
      <w:pPr>
        <w:tabs>
          <w:tab w:val="left" w:pos="5387"/>
        </w:tabs>
        <w:rPr>
          <w:sz w:val="24"/>
          <w:szCs w:val="24"/>
        </w:rPr>
      </w:pPr>
      <w:r w:rsidRPr="00670E93">
        <w:rPr>
          <w:sz w:val="24"/>
          <w:szCs w:val="24"/>
        </w:rPr>
        <w:t xml:space="preserve">Направление: </w:t>
      </w:r>
      <w:r>
        <w:rPr>
          <w:sz w:val="24"/>
          <w:szCs w:val="24"/>
        </w:rPr>
        <w:t>38.04.0</w:t>
      </w:r>
      <w:r w:rsidR="003B4488">
        <w:rPr>
          <w:sz w:val="24"/>
          <w:szCs w:val="24"/>
        </w:rPr>
        <w:t>8</w:t>
      </w:r>
      <w:r w:rsidRPr="00670E93">
        <w:rPr>
          <w:sz w:val="24"/>
          <w:szCs w:val="24"/>
        </w:rPr>
        <w:t xml:space="preserve"> </w:t>
      </w:r>
      <w:r w:rsidR="003B4488" w:rsidRPr="00A55CB0">
        <w:rPr>
          <w:rFonts w:eastAsia="Calibri"/>
        </w:rPr>
        <w:t>Финансы и кредит</w:t>
      </w:r>
    </w:p>
    <w:p w14:paraId="3834D599" w14:textId="5A48B3AA" w:rsidR="0098787E" w:rsidRDefault="0098787E" w:rsidP="0098787E">
      <w:pPr>
        <w:tabs>
          <w:tab w:val="left" w:pos="4962"/>
        </w:tabs>
        <w:rPr>
          <w:bCs/>
        </w:rPr>
      </w:pPr>
      <w:r>
        <w:rPr>
          <w:sz w:val="24"/>
          <w:szCs w:val="24"/>
        </w:rPr>
        <w:t xml:space="preserve">Магистерская программа </w:t>
      </w:r>
      <w:r w:rsidR="003B4488" w:rsidRPr="00C51FB7">
        <w:t xml:space="preserve">Корпоративные финансы </w:t>
      </w:r>
      <w:r w:rsidR="003B4488" w:rsidRPr="00C51FB7">
        <w:rPr>
          <w:bCs/>
        </w:rPr>
        <w:t>в цифровой экономике</w:t>
      </w:r>
    </w:p>
    <w:p w14:paraId="322155E1" w14:textId="77777777" w:rsidR="003B4488" w:rsidRPr="00670E93" w:rsidRDefault="003B4488" w:rsidP="0098787E">
      <w:pPr>
        <w:tabs>
          <w:tab w:val="left" w:pos="4962"/>
        </w:tabs>
        <w:rPr>
          <w:sz w:val="24"/>
          <w:szCs w:val="24"/>
        </w:rPr>
      </w:pPr>
    </w:p>
    <w:p w14:paraId="5DF32FEA" w14:textId="0193999E" w:rsidR="0098787E" w:rsidRPr="007604A6" w:rsidRDefault="003B4488" w:rsidP="003B4488">
      <w:pPr>
        <w:tabs>
          <w:tab w:val="left" w:pos="4962"/>
        </w:tabs>
        <w:jc w:val="center"/>
        <w:rPr>
          <w:sz w:val="24"/>
          <w:szCs w:val="24"/>
        </w:rPr>
      </w:pPr>
      <w:r>
        <w:rPr>
          <w:sz w:val="24"/>
        </w:rPr>
        <w:t>ЭКЗАМЕНАЦИОННЫЙ БИЛЕТ</w:t>
      </w:r>
      <w:r w:rsidRPr="00D15510">
        <w:rPr>
          <w:sz w:val="24"/>
        </w:rPr>
        <w:t xml:space="preserve"> №</w:t>
      </w:r>
      <w:r>
        <w:rPr>
          <w:sz w:val="24"/>
        </w:rPr>
        <w:t>1</w:t>
      </w:r>
    </w:p>
    <w:p w14:paraId="4E15F561" w14:textId="77777777" w:rsidR="003B4488" w:rsidRDefault="003B4488" w:rsidP="0098787E">
      <w:pPr>
        <w:pStyle w:val="af2"/>
        <w:ind w:left="0"/>
        <w:contextualSpacing w:val="0"/>
        <w:jc w:val="both"/>
        <w:rPr>
          <w:b/>
          <w:sz w:val="24"/>
          <w:szCs w:val="24"/>
        </w:rPr>
      </w:pPr>
    </w:p>
    <w:p w14:paraId="3793ADA7" w14:textId="1B921400" w:rsidR="0098787E" w:rsidRPr="002E39CA" w:rsidRDefault="0098787E" w:rsidP="0098787E">
      <w:pPr>
        <w:pStyle w:val="af2"/>
        <w:ind w:left="0"/>
        <w:contextualSpacing w:val="0"/>
        <w:jc w:val="both"/>
        <w:rPr>
          <w:sz w:val="24"/>
          <w:szCs w:val="24"/>
        </w:rPr>
      </w:pPr>
      <w:r w:rsidRPr="00670E93">
        <w:rPr>
          <w:b/>
          <w:sz w:val="24"/>
          <w:szCs w:val="24"/>
        </w:rPr>
        <w:t>1 вопрос.</w:t>
      </w:r>
      <w:r>
        <w:rPr>
          <w:sz w:val="24"/>
          <w:szCs w:val="24"/>
        </w:rPr>
        <w:t xml:space="preserve"> </w:t>
      </w:r>
      <w:r w:rsidR="003B4488">
        <w:rPr>
          <w:sz w:val="24"/>
          <w:szCs w:val="24"/>
        </w:rPr>
        <w:t>Правовое регулирование сделок по продаже долей в ООО</w:t>
      </w:r>
      <w:r w:rsidR="003B4488" w:rsidRPr="003310AD">
        <w:rPr>
          <w:sz w:val="24"/>
          <w:szCs w:val="24"/>
        </w:rPr>
        <w:t xml:space="preserve"> (15 баллов)</w:t>
      </w:r>
    </w:p>
    <w:p w14:paraId="3779AC18" w14:textId="77777777" w:rsidR="0098787E" w:rsidRPr="00670E93" w:rsidRDefault="0098787E" w:rsidP="0098787E">
      <w:pPr>
        <w:tabs>
          <w:tab w:val="num" w:pos="284"/>
        </w:tabs>
        <w:jc w:val="both"/>
        <w:rPr>
          <w:sz w:val="24"/>
          <w:szCs w:val="24"/>
        </w:rPr>
      </w:pPr>
      <w:r w:rsidRPr="00670E93">
        <w:rPr>
          <w:b/>
          <w:sz w:val="24"/>
          <w:szCs w:val="24"/>
        </w:rPr>
        <w:t>2 вопрос.</w:t>
      </w:r>
      <w:r>
        <w:rPr>
          <w:sz w:val="24"/>
          <w:szCs w:val="24"/>
        </w:rPr>
        <w:t xml:space="preserve"> </w:t>
      </w:r>
      <w:r w:rsidRPr="00670E93">
        <w:rPr>
          <w:sz w:val="24"/>
          <w:szCs w:val="24"/>
        </w:rPr>
        <w:t>Решите тест (15 баллов):</w:t>
      </w:r>
    </w:p>
    <w:p w14:paraId="51CBF90C" w14:textId="77777777" w:rsidR="0098787E" w:rsidRPr="002E39CA" w:rsidRDefault="0098787E" w:rsidP="0098787E">
      <w:pPr>
        <w:tabs>
          <w:tab w:val="left" w:pos="284"/>
        </w:tabs>
        <w:ind w:left="720" w:hanging="720"/>
        <w:contextualSpacing/>
        <w:rPr>
          <w:sz w:val="24"/>
          <w:szCs w:val="24"/>
        </w:rPr>
      </w:pPr>
      <w:r w:rsidRPr="002E39CA">
        <w:rPr>
          <w:sz w:val="24"/>
          <w:szCs w:val="24"/>
        </w:rPr>
        <w:t>1) Выпуск облигаций хозяйственным обществом допускается:</w:t>
      </w:r>
    </w:p>
    <w:p w14:paraId="191E2385" w14:textId="77777777" w:rsidR="0098787E" w:rsidRPr="002E39CA" w:rsidRDefault="0098787E" w:rsidP="0098787E">
      <w:pPr>
        <w:ind w:left="284"/>
        <w:rPr>
          <w:sz w:val="24"/>
          <w:szCs w:val="24"/>
        </w:rPr>
      </w:pPr>
      <w:r w:rsidRPr="002E39CA">
        <w:rPr>
          <w:sz w:val="24"/>
          <w:szCs w:val="24"/>
        </w:rPr>
        <w:t>а) после оплаты не менее 50% уставного фонда;</w:t>
      </w:r>
    </w:p>
    <w:p w14:paraId="344556D8" w14:textId="77777777" w:rsidR="0098787E" w:rsidRPr="002E39CA" w:rsidRDefault="0098787E" w:rsidP="0098787E">
      <w:pPr>
        <w:ind w:left="284"/>
        <w:rPr>
          <w:sz w:val="24"/>
          <w:szCs w:val="24"/>
        </w:rPr>
      </w:pPr>
      <w:r w:rsidRPr="002E39CA">
        <w:rPr>
          <w:sz w:val="24"/>
          <w:szCs w:val="24"/>
        </w:rPr>
        <w:t>б) после полной оплаты уставного фонда;</w:t>
      </w:r>
    </w:p>
    <w:p w14:paraId="632178C7" w14:textId="77777777" w:rsidR="0098787E" w:rsidRPr="002E39CA" w:rsidRDefault="0098787E" w:rsidP="0098787E">
      <w:pPr>
        <w:ind w:left="284"/>
        <w:rPr>
          <w:sz w:val="24"/>
          <w:szCs w:val="24"/>
        </w:rPr>
      </w:pPr>
      <w:r w:rsidRPr="002E39CA">
        <w:rPr>
          <w:sz w:val="24"/>
          <w:szCs w:val="24"/>
        </w:rPr>
        <w:t>в) не допускается;</w:t>
      </w:r>
    </w:p>
    <w:p w14:paraId="1623621B" w14:textId="77777777" w:rsidR="0098787E" w:rsidRPr="002E39CA" w:rsidRDefault="0098787E" w:rsidP="0098787E">
      <w:pPr>
        <w:ind w:left="284"/>
        <w:rPr>
          <w:sz w:val="24"/>
          <w:szCs w:val="24"/>
        </w:rPr>
      </w:pPr>
      <w:r w:rsidRPr="002E39CA">
        <w:rPr>
          <w:sz w:val="24"/>
          <w:szCs w:val="24"/>
        </w:rPr>
        <w:t>г) не зависимости от оплаты уставного фонда.</w:t>
      </w:r>
    </w:p>
    <w:p w14:paraId="3A486B8E" w14:textId="5FF623E4" w:rsidR="003B4488" w:rsidRPr="002E39CA" w:rsidRDefault="003B4488" w:rsidP="003B4488">
      <w:pPr>
        <w:pStyle w:val="af2"/>
        <w:ind w:left="0"/>
        <w:contextualSpacing w:val="0"/>
        <w:jc w:val="both"/>
        <w:rPr>
          <w:sz w:val="24"/>
          <w:szCs w:val="24"/>
        </w:rPr>
      </w:pPr>
      <w:r>
        <w:rPr>
          <w:sz w:val="24"/>
          <w:szCs w:val="24"/>
        </w:rPr>
        <w:t>2</w:t>
      </w:r>
      <w:r w:rsidRPr="002E39CA">
        <w:rPr>
          <w:sz w:val="24"/>
          <w:szCs w:val="24"/>
        </w:rPr>
        <w:t>) Форма сделки по отчуждению доли в ООО:</w:t>
      </w:r>
    </w:p>
    <w:p w14:paraId="0752F783" w14:textId="77777777" w:rsidR="003B4488" w:rsidRPr="002E39CA" w:rsidRDefault="003B4488" w:rsidP="003B4488">
      <w:pPr>
        <w:ind w:left="284"/>
        <w:rPr>
          <w:sz w:val="24"/>
          <w:szCs w:val="24"/>
        </w:rPr>
      </w:pPr>
      <w:r w:rsidRPr="002E39CA">
        <w:rPr>
          <w:sz w:val="24"/>
          <w:szCs w:val="24"/>
        </w:rPr>
        <w:t>а) простая письменная;</w:t>
      </w:r>
    </w:p>
    <w:p w14:paraId="14EE16AA" w14:textId="77777777" w:rsidR="003B4488" w:rsidRPr="002E39CA" w:rsidRDefault="003B4488" w:rsidP="003B4488">
      <w:pPr>
        <w:ind w:left="284"/>
        <w:rPr>
          <w:sz w:val="24"/>
          <w:szCs w:val="24"/>
        </w:rPr>
      </w:pPr>
      <w:r w:rsidRPr="002E39CA">
        <w:rPr>
          <w:sz w:val="24"/>
          <w:szCs w:val="24"/>
        </w:rPr>
        <w:t>б) письменная, удостоверенная исполнительным органом общества;</w:t>
      </w:r>
    </w:p>
    <w:p w14:paraId="0CE82278" w14:textId="77777777" w:rsidR="003B4488" w:rsidRPr="002E39CA" w:rsidRDefault="003B4488" w:rsidP="003B4488">
      <w:pPr>
        <w:ind w:left="284"/>
        <w:rPr>
          <w:sz w:val="24"/>
          <w:szCs w:val="24"/>
        </w:rPr>
      </w:pPr>
      <w:r w:rsidRPr="002E39CA">
        <w:rPr>
          <w:sz w:val="24"/>
          <w:szCs w:val="24"/>
        </w:rPr>
        <w:t>в) письменная, нотариальная;</w:t>
      </w:r>
    </w:p>
    <w:p w14:paraId="407F1D9A" w14:textId="77777777" w:rsidR="003B4488" w:rsidRDefault="003B4488" w:rsidP="003B4488">
      <w:pPr>
        <w:ind w:left="284"/>
        <w:rPr>
          <w:sz w:val="24"/>
          <w:szCs w:val="24"/>
        </w:rPr>
      </w:pPr>
      <w:r w:rsidRPr="002E39CA">
        <w:rPr>
          <w:sz w:val="24"/>
          <w:szCs w:val="24"/>
        </w:rPr>
        <w:lastRenderedPageBreak/>
        <w:t>г) устная</w:t>
      </w:r>
      <w:r>
        <w:rPr>
          <w:sz w:val="24"/>
          <w:szCs w:val="24"/>
        </w:rPr>
        <w:t>, кроме договора купли-продажи доли;</w:t>
      </w:r>
    </w:p>
    <w:p w14:paraId="679F65C6" w14:textId="77777777" w:rsidR="003B4488" w:rsidRPr="002E39CA" w:rsidRDefault="003B4488" w:rsidP="003B4488">
      <w:pPr>
        <w:ind w:left="284"/>
        <w:rPr>
          <w:sz w:val="24"/>
          <w:szCs w:val="24"/>
        </w:rPr>
      </w:pPr>
      <w:r>
        <w:rPr>
          <w:sz w:val="24"/>
          <w:szCs w:val="24"/>
        </w:rPr>
        <w:t>д) на усмотрение участников, кроме договора купли-продажи доли</w:t>
      </w:r>
      <w:r w:rsidRPr="002E39CA">
        <w:rPr>
          <w:sz w:val="24"/>
          <w:szCs w:val="24"/>
        </w:rPr>
        <w:t>.</w:t>
      </w:r>
    </w:p>
    <w:p w14:paraId="556DDF66" w14:textId="084955A0" w:rsidR="003B4488" w:rsidRPr="002E39CA" w:rsidRDefault="003B4488" w:rsidP="003B4488">
      <w:pPr>
        <w:pStyle w:val="af2"/>
        <w:ind w:left="0"/>
        <w:contextualSpacing w:val="0"/>
        <w:jc w:val="both"/>
        <w:rPr>
          <w:sz w:val="24"/>
          <w:szCs w:val="24"/>
        </w:rPr>
      </w:pPr>
      <w:r>
        <w:rPr>
          <w:sz w:val="24"/>
          <w:szCs w:val="24"/>
        </w:rPr>
        <w:t>3</w:t>
      </w:r>
      <w:r w:rsidRPr="002E39CA">
        <w:rPr>
          <w:sz w:val="24"/>
          <w:szCs w:val="24"/>
        </w:rPr>
        <w:t>) Утверждение годовых отчетов и годовых бухгалтерских балансов ООО относится к компетенции _____________________________________________________________</w:t>
      </w:r>
    </w:p>
    <w:p w14:paraId="0E3599D6" w14:textId="753E4B67" w:rsidR="0098787E" w:rsidRPr="002E39CA" w:rsidRDefault="003B4488" w:rsidP="0098787E">
      <w:pPr>
        <w:pStyle w:val="af2"/>
        <w:ind w:left="0"/>
        <w:contextualSpacing w:val="0"/>
        <w:jc w:val="both"/>
        <w:rPr>
          <w:sz w:val="24"/>
          <w:szCs w:val="24"/>
        </w:rPr>
      </w:pPr>
      <w:r>
        <w:rPr>
          <w:sz w:val="24"/>
          <w:szCs w:val="24"/>
        </w:rPr>
        <w:t>4</w:t>
      </w:r>
      <w:r w:rsidR="0098787E" w:rsidRPr="002E39CA">
        <w:rPr>
          <w:sz w:val="24"/>
          <w:szCs w:val="24"/>
        </w:rPr>
        <w:t>) Преимущественное право на приобретение доли или части доли в уставном капитале общества может быть реализовано участником в течение ________________________</w:t>
      </w:r>
    </w:p>
    <w:p w14:paraId="0419200F" w14:textId="77777777" w:rsidR="0098787E" w:rsidRPr="002E39CA" w:rsidRDefault="0098787E" w:rsidP="0098787E">
      <w:pPr>
        <w:pStyle w:val="af2"/>
        <w:tabs>
          <w:tab w:val="left" w:pos="284"/>
          <w:tab w:val="left" w:pos="426"/>
        </w:tabs>
        <w:spacing w:before="120"/>
        <w:ind w:left="0"/>
        <w:rPr>
          <w:sz w:val="24"/>
          <w:szCs w:val="24"/>
        </w:rPr>
      </w:pPr>
      <w:r w:rsidRPr="002E39CA">
        <w:rPr>
          <w:sz w:val="24"/>
          <w:szCs w:val="24"/>
        </w:rPr>
        <w:t xml:space="preserve">5) Решение о добровольной ликвидации </w:t>
      </w:r>
      <w:r>
        <w:rPr>
          <w:sz w:val="24"/>
          <w:szCs w:val="24"/>
        </w:rPr>
        <w:t>АО</w:t>
      </w:r>
      <w:r w:rsidRPr="002E39CA">
        <w:rPr>
          <w:sz w:val="24"/>
          <w:szCs w:val="24"/>
        </w:rPr>
        <w:t xml:space="preserve"> принимается ____________________</w:t>
      </w:r>
    </w:p>
    <w:p w14:paraId="52EF8B0F" w14:textId="77777777" w:rsidR="0098787E" w:rsidRPr="00670E93" w:rsidRDefault="0098787E" w:rsidP="0098787E">
      <w:pPr>
        <w:tabs>
          <w:tab w:val="num" w:pos="284"/>
        </w:tabs>
        <w:spacing w:before="120"/>
        <w:jc w:val="both"/>
        <w:rPr>
          <w:sz w:val="24"/>
          <w:szCs w:val="24"/>
        </w:rPr>
      </w:pPr>
      <w:r w:rsidRPr="00670E93">
        <w:rPr>
          <w:b/>
          <w:sz w:val="24"/>
          <w:szCs w:val="24"/>
        </w:rPr>
        <w:t>3 вопрос.</w:t>
      </w:r>
      <w:r>
        <w:rPr>
          <w:sz w:val="24"/>
          <w:szCs w:val="24"/>
        </w:rPr>
        <w:t xml:space="preserve"> </w:t>
      </w:r>
      <w:r w:rsidRPr="00670E93">
        <w:rPr>
          <w:sz w:val="24"/>
          <w:szCs w:val="24"/>
        </w:rPr>
        <w:t>Практическое задание (30 баллов).:</w:t>
      </w:r>
    </w:p>
    <w:p w14:paraId="4AB68D59" w14:textId="77777777" w:rsidR="0098787E" w:rsidRPr="00182F4B" w:rsidRDefault="0098787E" w:rsidP="0098787E">
      <w:pPr>
        <w:pStyle w:val="af2"/>
        <w:tabs>
          <w:tab w:val="left" w:pos="426"/>
          <w:tab w:val="left" w:pos="8820"/>
        </w:tabs>
        <w:ind w:left="0" w:firstLine="567"/>
        <w:contextualSpacing w:val="0"/>
        <w:jc w:val="both"/>
        <w:rPr>
          <w:sz w:val="24"/>
          <w:szCs w:val="24"/>
        </w:rPr>
      </w:pPr>
      <w:r w:rsidRPr="00D15510">
        <w:rPr>
          <w:sz w:val="24"/>
          <w:szCs w:val="24"/>
        </w:rPr>
        <w:t xml:space="preserve">Из-за длительного неисполнения обязательств перед кредиторами, в отношении </w:t>
      </w:r>
      <w:r>
        <w:rPr>
          <w:sz w:val="24"/>
          <w:szCs w:val="24"/>
        </w:rPr>
        <w:t xml:space="preserve">ООО </w:t>
      </w:r>
      <w:r w:rsidRPr="00D15510">
        <w:rPr>
          <w:sz w:val="24"/>
          <w:szCs w:val="24"/>
        </w:rPr>
        <w:t>«</w:t>
      </w:r>
      <w:r>
        <w:rPr>
          <w:sz w:val="24"/>
          <w:szCs w:val="24"/>
        </w:rPr>
        <w:t>Проспект</w:t>
      </w:r>
      <w:r w:rsidRPr="00D15510">
        <w:rPr>
          <w:sz w:val="24"/>
          <w:szCs w:val="24"/>
        </w:rPr>
        <w:t>» было инициировано дело о банкротстве. Несколько участников, узнав об этом, обратились с заявлениями о выходе по собственному желанию. Получив отказ, участники обратились в суд с иском о нарушении их права на выход из организации.</w:t>
      </w:r>
    </w:p>
    <w:p w14:paraId="5859736F" w14:textId="77777777" w:rsidR="0098787E" w:rsidRPr="00182F4B" w:rsidRDefault="0098787E" w:rsidP="0098787E">
      <w:pPr>
        <w:pStyle w:val="af2"/>
        <w:ind w:left="360"/>
        <w:contextualSpacing w:val="0"/>
        <w:jc w:val="both"/>
        <w:rPr>
          <w:i/>
          <w:sz w:val="24"/>
          <w:szCs w:val="24"/>
        </w:rPr>
      </w:pPr>
      <w:r w:rsidRPr="00D15510">
        <w:rPr>
          <w:i/>
          <w:sz w:val="24"/>
          <w:szCs w:val="24"/>
        </w:rPr>
        <w:t xml:space="preserve">Вправе ли </w:t>
      </w:r>
      <w:r>
        <w:rPr>
          <w:i/>
          <w:sz w:val="24"/>
          <w:szCs w:val="24"/>
        </w:rPr>
        <w:t>общество</w:t>
      </w:r>
      <w:r w:rsidRPr="00D15510">
        <w:rPr>
          <w:i/>
          <w:sz w:val="24"/>
          <w:szCs w:val="24"/>
        </w:rPr>
        <w:t xml:space="preserve"> отказать участникам в выходе? </w:t>
      </w:r>
      <w:r>
        <w:rPr>
          <w:i/>
          <w:sz w:val="24"/>
          <w:szCs w:val="24"/>
        </w:rPr>
        <w:t>Аргументируйте решение общества. Кто будет являться ответчиком по данному иску? В какой суд следует обращаться с данным иском?</w:t>
      </w:r>
    </w:p>
    <w:p w14:paraId="03450928" w14:textId="338F8CDC" w:rsidR="00552FC9" w:rsidRDefault="00552FC9" w:rsidP="00D2544F">
      <w:pPr>
        <w:pStyle w:val="1-21"/>
        <w:tabs>
          <w:tab w:val="left" w:pos="426"/>
        </w:tabs>
        <w:spacing w:line="360" w:lineRule="auto"/>
        <w:ind w:left="0" w:right="-36" w:firstLine="0"/>
        <w:jc w:val="both"/>
        <w:rPr>
          <w:sz w:val="28"/>
        </w:rPr>
      </w:pPr>
    </w:p>
    <w:p w14:paraId="6486D5F2" w14:textId="77777777" w:rsidR="006D2A6A" w:rsidRDefault="006D2A6A" w:rsidP="007B3D18">
      <w:pPr>
        <w:pStyle w:val="110"/>
        <w:tabs>
          <w:tab w:val="left" w:pos="993"/>
          <w:tab w:val="left" w:pos="1966"/>
        </w:tabs>
        <w:spacing w:line="360" w:lineRule="auto"/>
        <w:ind w:left="0" w:right="-36" w:firstLine="0"/>
      </w:pPr>
      <w:bookmarkStart w:id="42" w:name="_Toc89950396"/>
      <w:bookmarkStart w:id="43" w:name="_Toc90023700"/>
      <w:bookmarkStart w:id="44" w:name="_Toc90042616"/>
      <w:r w:rsidRPr="0009690C">
        <w:rPr>
          <w:lang w:val="x-none"/>
        </w:rPr>
        <w:t>Методические материалы, определяющие процедуры оценивания знаний,</w:t>
      </w:r>
      <w:r>
        <w:t xml:space="preserve"> умений и</w:t>
      </w:r>
      <w:r>
        <w:rPr>
          <w:spacing w:val="-5"/>
        </w:rPr>
        <w:t xml:space="preserve"> </w:t>
      </w:r>
      <w:r>
        <w:t>владений</w:t>
      </w:r>
      <w:bookmarkEnd w:id="42"/>
      <w:bookmarkEnd w:id="43"/>
      <w:bookmarkEnd w:id="44"/>
    </w:p>
    <w:p w14:paraId="23CAA172" w14:textId="77777777" w:rsidR="006D2A6A" w:rsidRDefault="006D2A6A" w:rsidP="007B3D18">
      <w:pPr>
        <w:pStyle w:val="a3"/>
        <w:tabs>
          <w:tab w:val="left" w:pos="993"/>
        </w:tabs>
        <w:spacing w:line="360" w:lineRule="auto"/>
        <w:ind w:left="0" w:right="-36" w:firstLine="566"/>
      </w:pPr>
      <w:r>
        <w:t xml:space="preserve">Соответствующие приказы, распоряжения ректората о контроле уровня освоения дисциплин и </w:t>
      </w:r>
      <w:proofErr w:type="spellStart"/>
      <w:r>
        <w:t>сформированности</w:t>
      </w:r>
      <w:proofErr w:type="spellEnd"/>
      <w:r>
        <w:t xml:space="preserve"> компетенций студентов.</w:t>
      </w:r>
    </w:p>
    <w:p w14:paraId="2FA067E9" w14:textId="77777777" w:rsidR="009B06BD" w:rsidRDefault="009B06BD" w:rsidP="007B3D18">
      <w:pPr>
        <w:pStyle w:val="110"/>
        <w:tabs>
          <w:tab w:val="left" w:pos="993"/>
          <w:tab w:val="left" w:pos="1902"/>
          <w:tab w:val="left" w:pos="3429"/>
          <w:tab w:val="left" w:pos="4920"/>
          <w:tab w:val="left" w:pos="5393"/>
          <w:tab w:val="left" w:pos="7797"/>
          <w:tab w:val="left" w:pos="9136"/>
        </w:tabs>
        <w:spacing w:before="1" w:line="362" w:lineRule="auto"/>
        <w:ind w:left="0" w:right="-36" w:firstLine="0"/>
        <w:jc w:val="left"/>
      </w:pPr>
    </w:p>
    <w:p w14:paraId="37BF12C9" w14:textId="1A006766" w:rsidR="009B06BD" w:rsidRDefault="009B06BD" w:rsidP="00B73790">
      <w:pPr>
        <w:pStyle w:val="110"/>
        <w:numPr>
          <w:ilvl w:val="0"/>
          <w:numId w:val="22"/>
        </w:numPr>
        <w:tabs>
          <w:tab w:val="left" w:pos="426"/>
        </w:tabs>
        <w:spacing w:before="120" w:after="120"/>
        <w:ind w:left="0" w:firstLine="0"/>
      </w:pPr>
      <w:bookmarkStart w:id="45"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45"/>
    </w:p>
    <w:p w14:paraId="1F2AF51D" w14:textId="5BA1BA63" w:rsidR="009B06BD" w:rsidRDefault="0009690C" w:rsidP="006A6B6A">
      <w:pPr>
        <w:spacing w:after="240"/>
        <w:rPr>
          <w:b/>
          <w:sz w:val="28"/>
        </w:rPr>
      </w:pPr>
      <w:r>
        <w:rPr>
          <w:b/>
          <w:sz w:val="28"/>
        </w:rPr>
        <w:t>Нормативные акты</w:t>
      </w:r>
    </w:p>
    <w:p w14:paraId="03CDE728" w14:textId="77777777" w:rsidR="0072508F" w:rsidRPr="00A77764" w:rsidRDefault="0072508F" w:rsidP="0072508F">
      <w:pPr>
        <w:pStyle w:val="af2"/>
        <w:numPr>
          <w:ilvl w:val="0"/>
          <w:numId w:val="28"/>
        </w:numPr>
        <w:tabs>
          <w:tab w:val="left" w:pos="851"/>
        </w:tabs>
        <w:spacing w:after="200" w:line="360" w:lineRule="auto"/>
        <w:ind w:left="0" w:firstLine="36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0D29AB19" w14:textId="77777777" w:rsidR="0072508F" w:rsidRPr="00BF0632" w:rsidRDefault="0072508F" w:rsidP="0072508F">
      <w:pPr>
        <w:pStyle w:val="af2"/>
        <w:numPr>
          <w:ilvl w:val="0"/>
          <w:numId w:val="28"/>
        </w:numPr>
        <w:tabs>
          <w:tab w:val="left" w:pos="851"/>
        </w:tabs>
        <w:spacing w:after="200" w:line="360" w:lineRule="auto"/>
        <w:ind w:left="0" w:firstLine="360"/>
        <w:jc w:val="both"/>
        <w:rPr>
          <w:sz w:val="28"/>
          <w:szCs w:val="28"/>
        </w:rPr>
      </w:pPr>
      <w:r w:rsidRPr="00BF0632">
        <w:rPr>
          <w:sz w:val="28"/>
          <w:szCs w:val="28"/>
        </w:rPr>
        <w:t xml:space="preserve">Гражданский кодекс Российской Федерации (часть вторая) </w:t>
      </w:r>
      <w:hyperlink r:id="rId10" w:tgtFrame="_blank" w:history="1">
        <w:r w:rsidRPr="00BF0632">
          <w:rPr>
            <w:sz w:val="28"/>
            <w:szCs w:val="28"/>
          </w:rPr>
          <w:t>от 26.01.1996 №14-ФЗ (ред. от 01.07.2021, с изм. от 08.07.2021)</w:t>
        </w:r>
      </w:hyperlink>
      <w:r w:rsidRPr="00BF0632">
        <w:rPr>
          <w:sz w:val="28"/>
          <w:szCs w:val="28"/>
        </w:rPr>
        <w:t xml:space="preserve"> // CЗ РФ.29.01.1996. №5 Ст. 410.</w:t>
      </w:r>
    </w:p>
    <w:p w14:paraId="12958F17" w14:textId="77777777" w:rsidR="0072508F" w:rsidRPr="009833D9" w:rsidRDefault="0072508F" w:rsidP="0072508F">
      <w:pPr>
        <w:pStyle w:val="af2"/>
        <w:numPr>
          <w:ilvl w:val="0"/>
          <w:numId w:val="28"/>
        </w:numPr>
        <w:tabs>
          <w:tab w:val="left" w:pos="851"/>
        </w:tabs>
        <w:spacing w:after="200" w:line="360" w:lineRule="auto"/>
        <w:ind w:left="0" w:firstLine="360"/>
        <w:jc w:val="both"/>
        <w:rPr>
          <w:rFonts w:eastAsia="Calibri"/>
          <w:sz w:val="28"/>
          <w:szCs w:val="28"/>
        </w:rPr>
      </w:pPr>
      <w:r w:rsidRPr="00BF0632">
        <w:rPr>
          <w:sz w:val="28"/>
          <w:szCs w:val="28"/>
        </w:rPr>
        <w:t>Арбитражный процессуальный кодекс Российской Федерации от 14</w:t>
      </w:r>
      <w:r w:rsidRPr="009833D9">
        <w:rPr>
          <w:rFonts w:eastAsia="Calibri"/>
          <w:sz w:val="28"/>
          <w:szCs w:val="28"/>
        </w:rPr>
        <w:t xml:space="preserve"> июня 2002</w:t>
      </w:r>
      <w:r>
        <w:rPr>
          <w:rFonts w:eastAsia="Calibri"/>
          <w:sz w:val="28"/>
          <w:szCs w:val="28"/>
        </w:rPr>
        <w:t xml:space="preserve"> №95-ФЗ (</w:t>
      </w:r>
      <w:r>
        <w:rPr>
          <w:rFonts w:eastAsia="Calibri"/>
          <w:sz w:val="28"/>
          <w:szCs w:val="28"/>
          <w:lang w:bidi="ar-SA"/>
        </w:rPr>
        <w:t>ред. от 01.07.2021, с изм. от 16.11.2021)</w:t>
      </w:r>
      <w:r w:rsidRPr="009833D9">
        <w:rPr>
          <w:rFonts w:eastAsia="Calibri"/>
          <w:sz w:val="28"/>
          <w:szCs w:val="28"/>
        </w:rPr>
        <w:t xml:space="preserve"> // Российская газета от 27.07.2002, № 137.</w:t>
      </w:r>
    </w:p>
    <w:p w14:paraId="0E9F10E4" w14:textId="77777777" w:rsidR="0072508F" w:rsidRPr="00BC1AD1" w:rsidRDefault="0072508F" w:rsidP="0072508F">
      <w:pPr>
        <w:pStyle w:val="af2"/>
        <w:numPr>
          <w:ilvl w:val="0"/>
          <w:numId w:val="28"/>
        </w:numPr>
        <w:tabs>
          <w:tab w:val="left" w:pos="851"/>
        </w:tabs>
        <w:spacing w:after="200" w:line="360" w:lineRule="auto"/>
        <w:ind w:left="0" w:firstLine="360"/>
        <w:jc w:val="both"/>
        <w:rPr>
          <w:rFonts w:eastAsia="Calibri"/>
          <w:sz w:val="28"/>
          <w:szCs w:val="28"/>
        </w:rPr>
      </w:pPr>
      <w:r w:rsidRPr="00BC1AD1">
        <w:rPr>
          <w:rFonts w:eastAsia="Calibri"/>
          <w:sz w:val="28"/>
          <w:szCs w:val="28"/>
        </w:rPr>
        <w:t>Федеральный закон от 08.02.1998 N 14-ФЗ (ред. от 29.12.2012) "Об обществах с ограниченной ответственностью"</w:t>
      </w:r>
      <w:r>
        <w:rPr>
          <w:rFonts w:eastAsia="Calibri"/>
          <w:sz w:val="28"/>
          <w:szCs w:val="28"/>
        </w:rPr>
        <w:t xml:space="preserve"> (ред. от 02.07.2021)</w:t>
      </w:r>
      <w:r w:rsidRPr="00BC1AD1">
        <w:rPr>
          <w:rFonts w:eastAsia="Calibri"/>
          <w:sz w:val="28"/>
          <w:szCs w:val="28"/>
        </w:rPr>
        <w:t xml:space="preserve"> // Собрание законодательства РФ, 16.02.1998, N 7, ст. 785.</w:t>
      </w:r>
    </w:p>
    <w:p w14:paraId="0757C2C3"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9D3A7B">
        <w:rPr>
          <w:rFonts w:eastAsia="Calibri"/>
          <w:sz w:val="28"/>
          <w:szCs w:val="28"/>
        </w:rPr>
        <w:lastRenderedPageBreak/>
        <w:t>Федеральный</w:t>
      </w:r>
      <w:r w:rsidRPr="00BC1AD1">
        <w:rPr>
          <w:sz w:val="28"/>
          <w:szCs w:val="28"/>
        </w:rPr>
        <w:t xml:space="preserve"> закон от 26.12.1995 N 208-ФЗ (</w:t>
      </w:r>
      <w:r>
        <w:rPr>
          <w:rFonts w:eastAsia="Calibri"/>
          <w:sz w:val="28"/>
          <w:szCs w:val="28"/>
          <w:lang w:bidi="ar-SA"/>
        </w:rPr>
        <w:t>ред. от 02.07.2021</w:t>
      </w:r>
      <w:r w:rsidRPr="00BC1AD1">
        <w:rPr>
          <w:sz w:val="28"/>
          <w:szCs w:val="28"/>
        </w:rPr>
        <w:t>) "Об акционерных обществах" // Собрание законодательства РФ, 01.01.1996, N1, ст.1.</w:t>
      </w:r>
    </w:p>
    <w:p w14:paraId="4CD774B4"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Федеральный закон от 08.05.1996 N 41-ФЗ (</w:t>
      </w:r>
      <w:r>
        <w:rPr>
          <w:rFonts w:eastAsia="Calibri"/>
          <w:sz w:val="28"/>
          <w:szCs w:val="28"/>
          <w:lang w:bidi="ar-SA"/>
        </w:rPr>
        <w:t>ред. от 05.04.2021</w:t>
      </w:r>
      <w:r w:rsidRPr="00BC1AD1">
        <w:rPr>
          <w:sz w:val="28"/>
          <w:szCs w:val="28"/>
        </w:rPr>
        <w:t>) "О производственных кооперативах" // Собрание законодательства РФ, 13.05.1996, N 20, ст. 2321.</w:t>
      </w:r>
    </w:p>
    <w:p w14:paraId="00A4EA45"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Федеральный закон от 12.01.1996 N 7-ФЗ (</w:t>
      </w:r>
      <w:r>
        <w:rPr>
          <w:rFonts w:eastAsia="Calibri"/>
          <w:sz w:val="28"/>
          <w:szCs w:val="28"/>
          <w:lang w:bidi="ar-SA"/>
        </w:rPr>
        <w:t>ред. от 02.07.2021</w:t>
      </w:r>
      <w:r w:rsidRPr="00BC1AD1">
        <w:rPr>
          <w:sz w:val="28"/>
          <w:szCs w:val="28"/>
        </w:rPr>
        <w:t>) "О некоммерческих организациях" (с изм. и доп., вступ. в силу с 10.01.2014) // Собрание законодательства РФ, 15.01.1996, N 3, ст. 145.</w:t>
      </w:r>
    </w:p>
    <w:p w14:paraId="51BC1A7A" w14:textId="77777777" w:rsidR="0072508F" w:rsidRPr="007A3642"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Федеральный закон от 22 апреля 1996 г. № 39-ФЗ «О рынке ценных бумаг»</w:t>
      </w:r>
      <w:r>
        <w:rPr>
          <w:sz w:val="28"/>
          <w:szCs w:val="28"/>
        </w:rPr>
        <w:t xml:space="preserve"> (</w:t>
      </w:r>
      <w:r>
        <w:rPr>
          <w:rFonts w:eastAsia="Calibri"/>
          <w:sz w:val="28"/>
          <w:szCs w:val="28"/>
          <w:lang w:bidi="ar-SA"/>
        </w:rPr>
        <w:t>ред. от 02.07.2021</w:t>
      </w:r>
      <w:r>
        <w:rPr>
          <w:sz w:val="28"/>
          <w:szCs w:val="28"/>
        </w:rPr>
        <w:t>)</w:t>
      </w:r>
      <w:r w:rsidRPr="00BC1AD1">
        <w:rPr>
          <w:sz w:val="28"/>
          <w:szCs w:val="28"/>
        </w:rPr>
        <w:t xml:space="preserve">// </w:t>
      </w:r>
      <w:r>
        <w:rPr>
          <w:sz w:val="28"/>
          <w:szCs w:val="28"/>
        </w:rPr>
        <w:t>СЗ</w:t>
      </w:r>
      <w:r w:rsidRPr="00BC1AD1">
        <w:rPr>
          <w:sz w:val="28"/>
          <w:szCs w:val="28"/>
        </w:rPr>
        <w:t xml:space="preserve"> РФ, </w:t>
      </w:r>
      <w:r>
        <w:rPr>
          <w:sz w:val="28"/>
          <w:szCs w:val="28"/>
        </w:rPr>
        <w:t>№</w:t>
      </w:r>
      <w:r w:rsidRPr="00BC1AD1">
        <w:rPr>
          <w:sz w:val="28"/>
          <w:szCs w:val="28"/>
        </w:rPr>
        <w:t>17, 22.04.1996, ст. 1918.</w:t>
      </w:r>
    </w:p>
    <w:p w14:paraId="3850AA1E" w14:textId="77777777" w:rsidR="0072508F" w:rsidRPr="00BC1AD1" w:rsidRDefault="0072508F" w:rsidP="0072508F">
      <w:pPr>
        <w:pStyle w:val="af2"/>
        <w:numPr>
          <w:ilvl w:val="0"/>
          <w:numId w:val="28"/>
        </w:numPr>
        <w:tabs>
          <w:tab w:val="left" w:pos="851"/>
        </w:tabs>
        <w:spacing w:after="200" w:line="360" w:lineRule="auto"/>
        <w:ind w:left="0" w:firstLine="360"/>
        <w:jc w:val="both"/>
        <w:rPr>
          <w:sz w:val="28"/>
          <w:szCs w:val="28"/>
        </w:rPr>
      </w:pPr>
      <w:r w:rsidRPr="00BC1AD1">
        <w:rPr>
          <w:sz w:val="28"/>
          <w:szCs w:val="28"/>
        </w:rPr>
        <w:t>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07.10.2009)// Вестник ВАС РФ, N 11, ноябрь, 2009.</w:t>
      </w:r>
    </w:p>
    <w:p w14:paraId="099B0024" w14:textId="77777777" w:rsidR="0072508F" w:rsidRDefault="0072508F" w:rsidP="0072508F">
      <w:pPr>
        <w:pStyle w:val="110"/>
        <w:tabs>
          <w:tab w:val="left" w:pos="993"/>
        </w:tabs>
        <w:spacing w:before="165" w:after="120"/>
        <w:ind w:left="0" w:right="-34" w:firstLine="0"/>
        <w:jc w:val="left"/>
      </w:pPr>
      <w:bookmarkStart w:id="46" w:name="_Toc90023702"/>
      <w:bookmarkStart w:id="47" w:name="_Toc90042618"/>
      <w:r>
        <w:t>Основная:</w:t>
      </w:r>
      <w:bookmarkEnd w:id="46"/>
      <w:bookmarkEnd w:id="47"/>
    </w:p>
    <w:p w14:paraId="050A4F17" w14:textId="77777777" w:rsidR="0072508F" w:rsidRDefault="0072508F" w:rsidP="0072508F">
      <w:pPr>
        <w:pStyle w:val="af2"/>
        <w:numPr>
          <w:ilvl w:val="0"/>
          <w:numId w:val="28"/>
        </w:numPr>
        <w:tabs>
          <w:tab w:val="left" w:pos="993"/>
        </w:tabs>
        <w:spacing w:after="200" w:line="360" w:lineRule="auto"/>
        <w:ind w:left="0" w:firstLine="709"/>
        <w:jc w:val="both"/>
        <w:rPr>
          <w:sz w:val="28"/>
        </w:rPr>
      </w:pPr>
      <w:r w:rsidRPr="00E17A3D">
        <w:rPr>
          <w:sz w:val="28"/>
          <w:szCs w:val="28"/>
        </w:rPr>
        <w:t xml:space="preserve">Шиткина, И.С. Корпоративное право в таблицах и </w:t>
      </w:r>
      <w:proofErr w:type="gramStart"/>
      <w:r w:rsidRPr="00E17A3D">
        <w:rPr>
          <w:sz w:val="28"/>
          <w:szCs w:val="28"/>
        </w:rPr>
        <w:t>схемах :</w:t>
      </w:r>
      <w:proofErr w:type="gramEnd"/>
      <w:r w:rsidRPr="00E17A3D">
        <w:rPr>
          <w:sz w:val="28"/>
          <w:szCs w:val="28"/>
        </w:rPr>
        <w:t xml:space="preserve"> учебно-методическое пособие / И.С. Шиткина ; Московский государственный университет им. М. В. Ломоносова, Юридический факультет. – 2-е изд., </w:t>
      </w:r>
      <w:proofErr w:type="spellStart"/>
      <w:r w:rsidRPr="00E17A3D">
        <w:rPr>
          <w:sz w:val="28"/>
          <w:szCs w:val="28"/>
        </w:rPr>
        <w:t>перераб</w:t>
      </w:r>
      <w:proofErr w:type="spellEnd"/>
      <w:r w:rsidRPr="00E17A3D">
        <w:rPr>
          <w:sz w:val="28"/>
          <w:szCs w:val="28"/>
        </w:rPr>
        <w:t xml:space="preserve">. и доп. – </w:t>
      </w:r>
      <w:proofErr w:type="gramStart"/>
      <w:r w:rsidRPr="00E17A3D">
        <w:rPr>
          <w:sz w:val="28"/>
          <w:szCs w:val="28"/>
        </w:rPr>
        <w:t>Москва :</w:t>
      </w:r>
      <w:proofErr w:type="gramEnd"/>
      <w:r w:rsidRPr="00E17A3D">
        <w:rPr>
          <w:sz w:val="28"/>
          <w:szCs w:val="28"/>
        </w:rPr>
        <w:t xml:space="preserve"> </w:t>
      </w:r>
      <w:proofErr w:type="spellStart"/>
      <w:r w:rsidRPr="00E17A3D">
        <w:rPr>
          <w:sz w:val="28"/>
          <w:szCs w:val="28"/>
        </w:rPr>
        <w:t>Юстицинформ</w:t>
      </w:r>
      <w:proofErr w:type="spellEnd"/>
      <w:r w:rsidRPr="00E17A3D">
        <w:rPr>
          <w:sz w:val="28"/>
          <w:szCs w:val="28"/>
        </w:rPr>
        <w:t>,</w:t>
      </w:r>
      <w:r>
        <w:rPr>
          <w:sz w:val="28"/>
          <w:szCs w:val="28"/>
        </w:rPr>
        <w:t xml:space="preserve"> 2016. – 556 с</w:t>
      </w:r>
      <w:r w:rsidRPr="00E17A3D">
        <w:rPr>
          <w:sz w:val="28"/>
          <w:szCs w:val="28"/>
        </w:rPr>
        <w:t>. –</w:t>
      </w:r>
      <w:r>
        <w:rPr>
          <w:sz w:val="28"/>
          <w:szCs w:val="28"/>
        </w:rPr>
        <w:t xml:space="preserve"> ЭБС университетская библиотека </w:t>
      </w:r>
      <w:proofErr w:type="gramStart"/>
      <w:r>
        <w:rPr>
          <w:sz w:val="28"/>
          <w:szCs w:val="28"/>
          <w:lang w:val="en-US"/>
        </w:rPr>
        <w:t>online</w:t>
      </w:r>
      <w:r w:rsidRPr="004A07A9">
        <w:rPr>
          <w:sz w:val="28"/>
          <w:szCs w:val="28"/>
        </w:rPr>
        <w:t>.-</w:t>
      </w:r>
      <w:proofErr w:type="gramEnd"/>
      <w:r w:rsidRPr="00E17A3D">
        <w:rPr>
          <w:sz w:val="28"/>
          <w:szCs w:val="28"/>
        </w:rPr>
        <w:t xml:space="preserve"> URL: </w:t>
      </w:r>
      <w:r w:rsidRPr="00E17A3D">
        <w:rPr>
          <w:sz w:val="28"/>
          <w:szCs w:val="28"/>
          <w:u w:val="single"/>
        </w:rPr>
        <w:t>https://biblioclub.ru/index.php?page=book&amp;id=460434</w:t>
      </w:r>
      <w:r>
        <w:rPr>
          <w:sz w:val="28"/>
          <w:szCs w:val="28"/>
        </w:rPr>
        <w:t xml:space="preserve"> (дата обращения: 09.12</w:t>
      </w:r>
      <w:r w:rsidRPr="00E17A3D">
        <w:rPr>
          <w:sz w:val="28"/>
          <w:szCs w:val="28"/>
        </w:rPr>
        <w:t xml:space="preserve">.2021). – </w:t>
      </w:r>
      <w:proofErr w:type="gramStart"/>
      <w:r w:rsidRPr="00E17A3D">
        <w:rPr>
          <w:sz w:val="28"/>
          <w:szCs w:val="28"/>
        </w:rPr>
        <w:t>Текст :</w:t>
      </w:r>
      <w:proofErr w:type="gramEnd"/>
      <w:r w:rsidRPr="00E17A3D">
        <w:rPr>
          <w:sz w:val="28"/>
          <w:szCs w:val="28"/>
        </w:rPr>
        <w:t xml:space="preserve"> электронный.</w:t>
      </w:r>
    </w:p>
    <w:p w14:paraId="7788D5D5" w14:textId="77777777" w:rsidR="0072508F" w:rsidRDefault="0072508F" w:rsidP="0072508F">
      <w:pPr>
        <w:pStyle w:val="af2"/>
        <w:numPr>
          <w:ilvl w:val="0"/>
          <w:numId w:val="28"/>
        </w:numPr>
        <w:tabs>
          <w:tab w:val="left" w:pos="993"/>
        </w:tabs>
        <w:spacing w:after="200" w:line="360" w:lineRule="auto"/>
        <w:ind w:left="0" w:firstLine="709"/>
        <w:jc w:val="both"/>
        <w:rPr>
          <w:sz w:val="28"/>
        </w:rPr>
      </w:pPr>
      <w:r w:rsidRPr="004A07A9">
        <w:rPr>
          <w:sz w:val="28"/>
        </w:rPr>
        <w:t xml:space="preserve">Корпоративное право. Актуальные проблемы теории и практики: Учебник / МГУ им. М.В. </w:t>
      </w:r>
      <w:proofErr w:type="gramStart"/>
      <w:r w:rsidRPr="004A07A9">
        <w:rPr>
          <w:sz w:val="28"/>
        </w:rPr>
        <w:t>Ломонос</w:t>
      </w:r>
      <w:r>
        <w:rPr>
          <w:sz w:val="28"/>
        </w:rPr>
        <w:t>ова ;</w:t>
      </w:r>
      <w:proofErr w:type="gramEnd"/>
      <w:r>
        <w:rPr>
          <w:sz w:val="28"/>
        </w:rPr>
        <w:t xml:space="preserve"> под ред. В.А. Белова. - Москва</w:t>
      </w:r>
      <w:r w:rsidRPr="004A07A9">
        <w:rPr>
          <w:sz w:val="28"/>
        </w:rPr>
        <w:t xml:space="preserve">: </w:t>
      </w:r>
      <w:proofErr w:type="spellStart"/>
      <w:r w:rsidRPr="004A07A9">
        <w:rPr>
          <w:sz w:val="28"/>
        </w:rPr>
        <w:t>Юрайт</w:t>
      </w:r>
      <w:proofErr w:type="spellEnd"/>
      <w:r w:rsidRPr="004A07A9">
        <w:rPr>
          <w:sz w:val="28"/>
        </w:rPr>
        <w:t xml:space="preserve">, 2016. - 552 с. – </w:t>
      </w:r>
      <w:proofErr w:type="gramStart"/>
      <w:r w:rsidRPr="004A07A9">
        <w:rPr>
          <w:sz w:val="28"/>
        </w:rPr>
        <w:t>Текст :</w:t>
      </w:r>
      <w:proofErr w:type="gramEnd"/>
      <w:r w:rsidRPr="004A07A9">
        <w:rPr>
          <w:sz w:val="28"/>
        </w:rPr>
        <w:t xml:space="preserve"> непосредственный. - То же. - </w:t>
      </w:r>
      <w:r>
        <w:rPr>
          <w:sz w:val="28"/>
        </w:rPr>
        <w:t xml:space="preserve">2019. - ЭБС </w:t>
      </w:r>
      <w:proofErr w:type="spellStart"/>
      <w:r>
        <w:rPr>
          <w:sz w:val="28"/>
        </w:rPr>
        <w:t>Юрайт</w:t>
      </w:r>
      <w:proofErr w:type="spellEnd"/>
      <w:r>
        <w:rPr>
          <w:sz w:val="28"/>
        </w:rPr>
        <w:t>. —</w:t>
      </w:r>
      <w:r w:rsidRPr="004A07A9">
        <w:rPr>
          <w:sz w:val="28"/>
        </w:rPr>
        <w:t xml:space="preserve"> URL: </w:t>
      </w:r>
      <w:hyperlink r:id="rId11" w:tgtFrame="_blank" w:history="1">
        <w:r w:rsidRPr="004A07A9">
          <w:rPr>
            <w:rStyle w:val="af"/>
            <w:sz w:val="28"/>
          </w:rPr>
          <w:t>https://urait.ru/bcode/431763</w:t>
        </w:r>
      </w:hyperlink>
      <w:r>
        <w:rPr>
          <w:sz w:val="28"/>
        </w:rPr>
        <w:t> (дата обращения: 09.12.2021).</w:t>
      </w:r>
      <w:r w:rsidRPr="004A07A9">
        <w:rPr>
          <w:sz w:val="28"/>
        </w:rPr>
        <w:t xml:space="preserve">— Текст : электронный </w:t>
      </w:r>
    </w:p>
    <w:p w14:paraId="57803A39" w14:textId="77777777" w:rsidR="0072508F" w:rsidRPr="0078578A" w:rsidRDefault="0072508F" w:rsidP="0072508F">
      <w:pPr>
        <w:pStyle w:val="af2"/>
        <w:numPr>
          <w:ilvl w:val="0"/>
          <w:numId w:val="28"/>
        </w:numPr>
        <w:tabs>
          <w:tab w:val="left" w:pos="993"/>
        </w:tabs>
        <w:spacing w:after="200" w:line="360" w:lineRule="auto"/>
        <w:ind w:left="0" w:firstLine="709"/>
        <w:jc w:val="both"/>
        <w:rPr>
          <w:sz w:val="28"/>
        </w:rPr>
      </w:pPr>
      <w:r w:rsidRPr="0078578A">
        <w:rPr>
          <w:sz w:val="28"/>
        </w:rPr>
        <w:t xml:space="preserve">Макарова, О. А. Корпоративное право: учебник и практикум для </w:t>
      </w:r>
      <w:proofErr w:type="spellStart"/>
      <w:r w:rsidRPr="0078578A">
        <w:rPr>
          <w:sz w:val="28"/>
        </w:rPr>
        <w:t>бакалавриата</w:t>
      </w:r>
      <w:proofErr w:type="spellEnd"/>
      <w:r w:rsidRPr="0078578A">
        <w:rPr>
          <w:sz w:val="28"/>
        </w:rPr>
        <w:t xml:space="preserve"> и магистратуры / О. А. Макарова, В. Ф. </w:t>
      </w:r>
      <w:proofErr w:type="spellStart"/>
      <w:r w:rsidRPr="0078578A">
        <w:rPr>
          <w:sz w:val="28"/>
        </w:rPr>
        <w:t>Попондопуло</w:t>
      </w:r>
      <w:proofErr w:type="spellEnd"/>
      <w:r w:rsidRPr="0078578A">
        <w:rPr>
          <w:sz w:val="28"/>
        </w:rPr>
        <w:t xml:space="preserve">. — Москва: </w:t>
      </w:r>
      <w:proofErr w:type="spellStart"/>
      <w:r w:rsidRPr="0078578A">
        <w:rPr>
          <w:sz w:val="28"/>
        </w:rPr>
        <w:t>Юрайт</w:t>
      </w:r>
      <w:proofErr w:type="spellEnd"/>
      <w:r w:rsidRPr="0078578A">
        <w:rPr>
          <w:sz w:val="28"/>
        </w:rPr>
        <w:t xml:space="preserve">, 2020 </w:t>
      </w:r>
      <w:r w:rsidRPr="00500970">
        <w:rPr>
          <w:sz w:val="28"/>
        </w:rPr>
        <w:t>—</w:t>
      </w:r>
      <w:r w:rsidRPr="0078578A">
        <w:rPr>
          <w:sz w:val="28"/>
        </w:rPr>
        <w:t xml:space="preserve"> 484 с. </w:t>
      </w:r>
      <w:r w:rsidRPr="00500970">
        <w:rPr>
          <w:sz w:val="28"/>
        </w:rPr>
        <w:t>—</w:t>
      </w:r>
      <w:r w:rsidRPr="0078578A">
        <w:rPr>
          <w:sz w:val="28"/>
        </w:rPr>
        <w:t xml:space="preserve"> </w:t>
      </w:r>
      <w:r w:rsidRPr="004A07A9">
        <w:rPr>
          <w:sz w:val="28"/>
        </w:rPr>
        <w:t xml:space="preserve">ЭБС </w:t>
      </w:r>
      <w:proofErr w:type="spellStart"/>
      <w:r w:rsidRPr="004A07A9">
        <w:rPr>
          <w:sz w:val="28"/>
        </w:rPr>
        <w:t>Юрайт</w:t>
      </w:r>
      <w:proofErr w:type="spellEnd"/>
      <w:r>
        <w:rPr>
          <w:sz w:val="28"/>
        </w:rPr>
        <w:t>.</w:t>
      </w:r>
      <w:r w:rsidRPr="004A07A9">
        <w:rPr>
          <w:sz w:val="28"/>
        </w:rPr>
        <w:t>—</w:t>
      </w:r>
      <w:r>
        <w:rPr>
          <w:sz w:val="28"/>
        </w:rPr>
        <w:t xml:space="preserve"> </w:t>
      </w:r>
      <w:r w:rsidRPr="004A07A9">
        <w:rPr>
          <w:sz w:val="28"/>
        </w:rPr>
        <w:t>URL</w:t>
      </w:r>
      <w:r>
        <w:rPr>
          <w:sz w:val="28"/>
        </w:rPr>
        <w:t>:</w:t>
      </w:r>
      <w:r w:rsidRPr="004A07A9">
        <w:rPr>
          <w:sz w:val="28"/>
        </w:rPr>
        <w:t xml:space="preserve"> </w:t>
      </w:r>
      <w:hyperlink r:id="rId12" w:history="1">
        <w:r w:rsidRPr="004A07A9">
          <w:rPr>
            <w:sz w:val="28"/>
            <w:u w:val="single"/>
          </w:rPr>
          <w:t>https://urait.ru/bcode/450448</w:t>
        </w:r>
      </w:hyperlink>
      <w:r w:rsidRPr="0078578A">
        <w:rPr>
          <w:sz w:val="28"/>
        </w:rPr>
        <w:t xml:space="preserve"> (дата обращения: </w:t>
      </w:r>
      <w:r w:rsidRPr="001059CD">
        <w:rPr>
          <w:sz w:val="28"/>
        </w:rPr>
        <w:t>09.12.2021</w:t>
      </w:r>
      <w:r w:rsidRPr="0078578A">
        <w:rPr>
          <w:sz w:val="28"/>
        </w:rPr>
        <w:t>). – Текст: электронный</w:t>
      </w:r>
    </w:p>
    <w:p w14:paraId="6D4681A2" w14:textId="77777777" w:rsidR="0072508F" w:rsidRDefault="0072508F" w:rsidP="0072508F">
      <w:pPr>
        <w:pStyle w:val="110"/>
        <w:tabs>
          <w:tab w:val="left" w:pos="993"/>
        </w:tabs>
        <w:spacing w:after="120"/>
        <w:ind w:left="0" w:right="-34" w:firstLine="0"/>
      </w:pPr>
      <w:bookmarkStart w:id="48" w:name="_Toc90023703"/>
      <w:bookmarkStart w:id="49" w:name="_Toc90042619"/>
      <w:r>
        <w:lastRenderedPageBreak/>
        <w:t>Дополнительная:</w:t>
      </w:r>
      <w:bookmarkEnd w:id="48"/>
      <w:bookmarkEnd w:id="49"/>
    </w:p>
    <w:p w14:paraId="44E81764" w14:textId="77777777" w:rsidR="0072508F" w:rsidRPr="0072508F" w:rsidRDefault="0072508F" w:rsidP="0072508F">
      <w:pPr>
        <w:pStyle w:val="af2"/>
        <w:numPr>
          <w:ilvl w:val="0"/>
          <w:numId w:val="28"/>
        </w:numPr>
        <w:tabs>
          <w:tab w:val="left" w:pos="993"/>
        </w:tabs>
        <w:spacing w:after="200" w:line="360" w:lineRule="auto"/>
        <w:ind w:left="0" w:firstLine="709"/>
        <w:jc w:val="both"/>
        <w:rPr>
          <w:sz w:val="28"/>
          <w:szCs w:val="28"/>
        </w:rPr>
      </w:pPr>
      <w:r w:rsidRPr="0072508F">
        <w:rPr>
          <w:sz w:val="28"/>
          <w:szCs w:val="28"/>
        </w:rPr>
        <w:t xml:space="preserve">Корпоративное право: учебник и практикум для </w:t>
      </w:r>
      <w:proofErr w:type="spellStart"/>
      <w:r w:rsidRPr="0072508F">
        <w:rPr>
          <w:sz w:val="28"/>
          <w:szCs w:val="28"/>
        </w:rPr>
        <w:t>бакалавриата</w:t>
      </w:r>
      <w:proofErr w:type="spellEnd"/>
      <w:r w:rsidRPr="0072508F">
        <w:rPr>
          <w:sz w:val="28"/>
          <w:szCs w:val="28"/>
        </w:rPr>
        <w:t xml:space="preserve"> и магистратуры / Г.Ф. Ручкина, А.В. Барков, М.Ю. Березин [и др.]; </w:t>
      </w:r>
      <w:proofErr w:type="spellStart"/>
      <w:r w:rsidRPr="0072508F">
        <w:rPr>
          <w:sz w:val="28"/>
          <w:szCs w:val="28"/>
        </w:rPr>
        <w:t>Финуниверситет</w:t>
      </w:r>
      <w:proofErr w:type="spellEnd"/>
      <w:r w:rsidRPr="0072508F">
        <w:rPr>
          <w:sz w:val="28"/>
          <w:szCs w:val="28"/>
        </w:rPr>
        <w:t xml:space="preserve">; под ред. Г.Ф. Ручкиной - Москва: </w:t>
      </w:r>
      <w:proofErr w:type="spellStart"/>
      <w:r w:rsidRPr="0072508F">
        <w:rPr>
          <w:sz w:val="28"/>
          <w:szCs w:val="28"/>
        </w:rPr>
        <w:t>Юрайт</w:t>
      </w:r>
      <w:proofErr w:type="spellEnd"/>
      <w:r w:rsidRPr="0072508F">
        <w:rPr>
          <w:sz w:val="28"/>
          <w:szCs w:val="28"/>
        </w:rPr>
        <w:t xml:space="preserve">, 2019 - 213 с. - Бакалавр и магистр. Академический курс. - </w:t>
      </w:r>
      <w:proofErr w:type="gramStart"/>
      <w:r w:rsidRPr="0072508F">
        <w:rPr>
          <w:sz w:val="28"/>
          <w:szCs w:val="28"/>
        </w:rPr>
        <w:t>Текст :</w:t>
      </w:r>
      <w:proofErr w:type="gramEnd"/>
      <w:r w:rsidRPr="0072508F">
        <w:rPr>
          <w:sz w:val="28"/>
          <w:szCs w:val="28"/>
        </w:rPr>
        <w:t xml:space="preserve"> непосредственный. - То же. —2021. — ЭБС </w:t>
      </w:r>
      <w:proofErr w:type="spellStart"/>
      <w:r w:rsidRPr="0072508F">
        <w:rPr>
          <w:sz w:val="28"/>
          <w:szCs w:val="28"/>
        </w:rPr>
        <w:t>Юрайт</w:t>
      </w:r>
      <w:proofErr w:type="spellEnd"/>
      <w:r w:rsidRPr="0072508F">
        <w:rPr>
          <w:sz w:val="28"/>
          <w:szCs w:val="28"/>
        </w:rPr>
        <w:t>. – URL: https://urait.ru/bcode/475730 (дата обращения: 09.12.2021)</w:t>
      </w:r>
      <w:proofErr w:type="gramStart"/>
      <w:r w:rsidRPr="0072508F">
        <w:rPr>
          <w:sz w:val="28"/>
          <w:szCs w:val="28"/>
        </w:rPr>
        <w:t>. .</w:t>
      </w:r>
      <w:proofErr w:type="gramEnd"/>
      <w:r w:rsidRPr="0072508F">
        <w:rPr>
          <w:sz w:val="28"/>
          <w:szCs w:val="28"/>
        </w:rPr>
        <w:t xml:space="preserve"> - </w:t>
      </w:r>
      <w:proofErr w:type="gramStart"/>
      <w:r w:rsidRPr="0072508F">
        <w:rPr>
          <w:sz w:val="28"/>
          <w:szCs w:val="28"/>
        </w:rPr>
        <w:t>Текст :</w:t>
      </w:r>
      <w:proofErr w:type="gramEnd"/>
      <w:r w:rsidRPr="0072508F">
        <w:rPr>
          <w:sz w:val="28"/>
          <w:szCs w:val="28"/>
        </w:rPr>
        <w:t xml:space="preserve"> электронный. </w:t>
      </w:r>
    </w:p>
    <w:p w14:paraId="16D634C4" w14:textId="77777777" w:rsidR="0072508F" w:rsidRDefault="0072508F" w:rsidP="0072508F">
      <w:pPr>
        <w:pStyle w:val="af2"/>
        <w:numPr>
          <w:ilvl w:val="0"/>
          <w:numId w:val="28"/>
        </w:numPr>
        <w:tabs>
          <w:tab w:val="left" w:pos="993"/>
        </w:tabs>
        <w:spacing w:after="200" w:line="360" w:lineRule="auto"/>
        <w:ind w:left="0" w:firstLine="709"/>
        <w:jc w:val="both"/>
        <w:rPr>
          <w:sz w:val="28"/>
          <w:szCs w:val="28"/>
        </w:rPr>
      </w:pPr>
      <w:r w:rsidRPr="00723582">
        <w:rPr>
          <w:sz w:val="28"/>
          <w:szCs w:val="28"/>
        </w:rPr>
        <w:t xml:space="preserve">Предпринимательское право. Правовое регулирование отдельных видов предпринимательской </w:t>
      </w:r>
      <w:proofErr w:type="gramStart"/>
      <w:r w:rsidRPr="00723582">
        <w:rPr>
          <w:sz w:val="28"/>
          <w:szCs w:val="28"/>
        </w:rPr>
        <w:t>деятельности :</w:t>
      </w:r>
      <w:proofErr w:type="gramEnd"/>
      <w:r w:rsidRPr="00723582">
        <w:rPr>
          <w:sz w:val="28"/>
          <w:szCs w:val="28"/>
        </w:rPr>
        <w:t xml:space="preserve"> учебник и практикум для вузов / Г. Ф. Ручкина [и др.] ; под редакцией Г. Ф. Ручкиной. — 4-е изд., </w:t>
      </w:r>
      <w:proofErr w:type="spellStart"/>
      <w:r w:rsidRPr="00723582">
        <w:rPr>
          <w:sz w:val="28"/>
          <w:szCs w:val="28"/>
        </w:rPr>
        <w:t>перераб</w:t>
      </w:r>
      <w:proofErr w:type="spellEnd"/>
      <w:r w:rsidRPr="00723582">
        <w:rPr>
          <w:sz w:val="28"/>
          <w:szCs w:val="28"/>
        </w:rPr>
        <w:t xml:space="preserve">. и доп. — </w:t>
      </w:r>
      <w:proofErr w:type="gramStart"/>
      <w:r w:rsidRPr="00723582">
        <w:rPr>
          <w:sz w:val="28"/>
          <w:szCs w:val="28"/>
        </w:rPr>
        <w:t>Москва :</w:t>
      </w:r>
      <w:proofErr w:type="gramEnd"/>
      <w:r w:rsidRPr="00723582">
        <w:rPr>
          <w:sz w:val="28"/>
          <w:szCs w:val="28"/>
        </w:rPr>
        <w:t xml:space="preserve"> </w:t>
      </w:r>
      <w:proofErr w:type="spellStart"/>
      <w:r w:rsidRPr="00723582">
        <w:rPr>
          <w:sz w:val="28"/>
          <w:szCs w:val="28"/>
        </w:rPr>
        <w:t>Юрайт</w:t>
      </w:r>
      <w:proofErr w:type="spellEnd"/>
      <w:r w:rsidRPr="00723582">
        <w:rPr>
          <w:sz w:val="28"/>
          <w:szCs w:val="28"/>
        </w:rPr>
        <w:t>, 2021. — 553 с. — (Высшее образование). —  Образо</w:t>
      </w:r>
      <w:r>
        <w:rPr>
          <w:sz w:val="28"/>
          <w:szCs w:val="28"/>
        </w:rPr>
        <w:t xml:space="preserve">вательная платформа </w:t>
      </w:r>
      <w:proofErr w:type="spellStart"/>
      <w:r>
        <w:rPr>
          <w:sz w:val="28"/>
          <w:szCs w:val="28"/>
        </w:rPr>
        <w:t>Юрайт</w:t>
      </w:r>
      <w:proofErr w:type="spellEnd"/>
      <w:r w:rsidRPr="00723582">
        <w:rPr>
          <w:sz w:val="28"/>
          <w:szCs w:val="28"/>
        </w:rPr>
        <w:t xml:space="preserve">. — URL: </w:t>
      </w:r>
      <w:r w:rsidRPr="0072508F">
        <w:rPr>
          <w:sz w:val="28"/>
          <w:szCs w:val="28"/>
        </w:rPr>
        <w:t>https://urait.ru/bcode/477732</w:t>
      </w:r>
      <w:r w:rsidRPr="00723582">
        <w:rPr>
          <w:sz w:val="28"/>
          <w:szCs w:val="28"/>
        </w:rPr>
        <w:t xml:space="preserve"> (дата обращения: </w:t>
      </w:r>
      <w:r w:rsidRPr="00C24ACB">
        <w:rPr>
          <w:sz w:val="28"/>
          <w:szCs w:val="28"/>
        </w:rPr>
        <w:t>09.12.2021</w:t>
      </w:r>
      <w:r w:rsidRPr="00723582">
        <w:rPr>
          <w:sz w:val="28"/>
          <w:szCs w:val="28"/>
        </w:rPr>
        <w:t xml:space="preserve">). — </w:t>
      </w:r>
      <w:proofErr w:type="gramStart"/>
      <w:r w:rsidRPr="00723582">
        <w:rPr>
          <w:sz w:val="28"/>
          <w:szCs w:val="28"/>
        </w:rPr>
        <w:t>Текст :</w:t>
      </w:r>
      <w:proofErr w:type="gramEnd"/>
      <w:r w:rsidRPr="00723582">
        <w:rPr>
          <w:sz w:val="28"/>
          <w:szCs w:val="28"/>
        </w:rPr>
        <w:t xml:space="preserve"> электронный.</w:t>
      </w:r>
    </w:p>
    <w:p w14:paraId="32B30A16" w14:textId="4F0F7722" w:rsidR="0072508F" w:rsidRPr="003B4488" w:rsidRDefault="0072508F" w:rsidP="0072508F">
      <w:pPr>
        <w:pStyle w:val="110"/>
        <w:numPr>
          <w:ilvl w:val="0"/>
          <w:numId w:val="22"/>
        </w:numPr>
        <w:tabs>
          <w:tab w:val="left" w:pos="426"/>
        </w:tabs>
        <w:spacing w:before="120" w:after="120"/>
        <w:ind w:left="0" w:firstLine="0"/>
      </w:pPr>
      <w:bookmarkStart w:id="50" w:name="_Toc90042620"/>
      <w:r w:rsidRPr="003B4488">
        <w:t>Перечень ресурсов информационно-телекоммуникационной сети «Интернет», необходимых для освоения дисциплины:</w:t>
      </w:r>
      <w:bookmarkEnd w:id="50"/>
    </w:p>
    <w:p w14:paraId="1996C164"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t>URL:</w:t>
      </w:r>
      <w:hyperlink r:id="rId13">
        <w:r w:rsidRPr="003B4488">
          <w:rPr>
            <w:sz w:val="28"/>
            <w:szCs w:val="28"/>
          </w:rPr>
          <w:t xml:space="preserve">http://www.rg.ru </w:t>
        </w:r>
      </w:hyperlink>
      <w:r w:rsidRPr="003B4488">
        <w:rPr>
          <w:sz w:val="28"/>
          <w:szCs w:val="28"/>
        </w:rPr>
        <w:t>(дата обращения</w:t>
      </w:r>
      <w:r w:rsidRPr="003B4488">
        <w:rPr>
          <w:spacing w:val="-1"/>
          <w:sz w:val="28"/>
          <w:szCs w:val="28"/>
        </w:rPr>
        <w:t xml:space="preserve"> </w:t>
      </w:r>
      <w:r w:rsidRPr="003B4488">
        <w:rPr>
          <w:sz w:val="28"/>
          <w:szCs w:val="28"/>
        </w:rPr>
        <w:t>30.10.2020)</w:t>
      </w:r>
    </w:p>
    <w:p w14:paraId="4785D32C"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Официальный сайт Минэкономразвития России: [Электронный ресурс].</w:t>
      </w:r>
      <w:hyperlink r:id="rId14">
        <w:r w:rsidRPr="003B4488">
          <w:rPr>
            <w:sz w:val="28"/>
            <w:szCs w:val="28"/>
          </w:rPr>
          <w:t xml:space="preserve"> http://economy.gov.ru/minec/main </w:t>
        </w:r>
      </w:hyperlink>
      <w:r w:rsidRPr="003B4488">
        <w:rPr>
          <w:sz w:val="28"/>
          <w:szCs w:val="28"/>
        </w:rPr>
        <w:t>(дата обращения 30.10.2020)</w:t>
      </w:r>
    </w:p>
    <w:p w14:paraId="74032183"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5">
        <w:r w:rsidRPr="003B4488">
          <w:rPr>
            <w:sz w:val="28"/>
            <w:szCs w:val="28"/>
          </w:rPr>
          <w:t xml:space="preserve">http://www.oecd.org/ </w:t>
        </w:r>
      </w:hyperlink>
      <w:r w:rsidRPr="003B4488">
        <w:rPr>
          <w:sz w:val="28"/>
          <w:szCs w:val="28"/>
        </w:rPr>
        <w:t>(дата обращения 30.10.2020)</w:t>
      </w:r>
    </w:p>
    <w:p w14:paraId="37299953" w14:textId="77777777" w:rsidR="0072508F" w:rsidRPr="003B4488" w:rsidRDefault="0072508F" w:rsidP="0072508F">
      <w:pPr>
        <w:pStyle w:val="1-21"/>
        <w:widowControl w:val="0"/>
        <w:numPr>
          <w:ilvl w:val="1"/>
          <w:numId w:val="25"/>
        </w:numPr>
        <w:tabs>
          <w:tab w:val="left" w:pos="993"/>
        </w:tabs>
        <w:autoSpaceDE w:val="0"/>
        <w:autoSpaceDN w:val="0"/>
        <w:ind w:left="0" w:right="-34" w:firstLine="567"/>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6">
        <w:r w:rsidRPr="003B4488">
          <w:rPr>
            <w:sz w:val="28"/>
            <w:szCs w:val="28"/>
          </w:rPr>
          <w:t>http://library.fa.ru/</w:t>
        </w:r>
      </w:hyperlink>
    </w:p>
    <w:p w14:paraId="51EBCD02"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Электронная библиотека Финансового университета (ЭБ) </w:t>
      </w:r>
      <w:hyperlink r:id="rId17" w:history="1">
        <w:r w:rsidRPr="003B4488">
          <w:rPr>
            <w:rStyle w:val="af"/>
            <w:sz w:val="28"/>
            <w:szCs w:val="28"/>
            <w:lang w:bidi="ar-SA"/>
          </w:rPr>
          <w:t>http://elib.fa.ru/</w:t>
        </w:r>
      </w:hyperlink>
    </w:p>
    <w:p w14:paraId="3F26E28B"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Электронно-библиотечная система «Университетская библиотека ОНЛАЙН» </w:t>
      </w:r>
      <w:hyperlink r:id="rId18" w:history="1">
        <w:r w:rsidRPr="003B4488">
          <w:rPr>
            <w:rStyle w:val="af"/>
            <w:sz w:val="28"/>
            <w:szCs w:val="28"/>
            <w:lang w:bidi="ar-SA"/>
          </w:rPr>
          <w:t>http://biblioclub.ru/</w:t>
        </w:r>
      </w:hyperlink>
    </w:p>
    <w:p w14:paraId="51CDD5E5"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Электронно-библиотечная система </w:t>
      </w:r>
      <w:proofErr w:type="spellStart"/>
      <w:r w:rsidRPr="003B4488">
        <w:rPr>
          <w:color w:val="000000"/>
          <w:sz w:val="28"/>
          <w:szCs w:val="28"/>
          <w:lang w:bidi="ar-SA"/>
        </w:rPr>
        <w:t>Znanium</w:t>
      </w:r>
      <w:proofErr w:type="spellEnd"/>
      <w:r w:rsidRPr="003B4488">
        <w:rPr>
          <w:color w:val="000000"/>
          <w:sz w:val="28"/>
          <w:szCs w:val="28"/>
          <w:lang w:bidi="ar-SA"/>
        </w:rPr>
        <w:t xml:space="preserve"> </w:t>
      </w:r>
      <w:hyperlink r:id="rId19" w:history="1">
        <w:r w:rsidRPr="003B4488">
          <w:rPr>
            <w:rStyle w:val="af"/>
            <w:sz w:val="28"/>
            <w:szCs w:val="28"/>
            <w:lang w:bidi="ar-SA"/>
          </w:rPr>
          <w:t>http://www.znanium.co</w:t>
        </w:r>
        <w:r w:rsidRPr="003B4488">
          <w:rPr>
            <w:rStyle w:val="af"/>
            <w:sz w:val="28"/>
            <w:szCs w:val="28"/>
            <w:lang w:val="en-US" w:bidi="ar-SA"/>
          </w:rPr>
          <w:t>m</w:t>
        </w:r>
      </w:hyperlink>
    </w:p>
    <w:p w14:paraId="6093A581" w14:textId="77777777" w:rsidR="0072508F" w:rsidRPr="003B4488" w:rsidRDefault="0072508F" w:rsidP="0072508F">
      <w:pPr>
        <w:pStyle w:val="af2"/>
        <w:numPr>
          <w:ilvl w:val="1"/>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Электронно-библиотечная система издательства «ЮРАЙТ» https://urait.ru/</w:t>
      </w:r>
    </w:p>
    <w:p w14:paraId="1B41349C" w14:textId="77777777" w:rsidR="0072508F" w:rsidRPr="003B4488" w:rsidRDefault="0072508F" w:rsidP="0072508F">
      <w:pPr>
        <w:pStyle w:val="af2"/>
        <w:numPr>
          <w:ilvl w:val="0"/>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Электронно-библиотечная система издательства Проспект </w:t>
      </w:r>
      <w:hyperlink r:id="rId20" w:history="1">
        <w:r w:rsidRPr="003B4488">
          <w:rPr>
            <w:rStyle w:val="af"/>
            <w:sz w:val="28"/>
            <w:szCs w:val="28"/>
            <w:lang w:bidi="ar-SA"/>
          </w:rPr>
          <w:t>http://ebs.prospekt.org/books</w:t>
        </w:r>
      </w:hyperlink>
    </w:p>
    <w:p w14:paraId="2A67BCB3" w14:textId="77777777" w:rsidR="0072508F" w:rsidRPr="003B4488" w:rsidRDefault="0072508F" w:rsidP="0072508F">
      <w:pPr>
        <w:pStyle w:val="af2"/>
        <w:numPr>
          <w:ilvl w:val="0"/>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Научная электронная библиотека eLibrary.ru </w:t>
      </w:r>
      <w:hyperlink r:id="rId21" w:history="1">
        <w:r w:rsidRPr="003B4488">
          <w:rPr>
            <w:rStyle w:val="af"/>
            <w:sz w:val="28"/>
            <w:szCs w:val="28"/>
            <w:lang w:bidi="ar-SA"/>
          </w:rPr>
          <w:t>http://elibrary.ru</w:t>
        </w:r>
      </w:hyperlink>
    </w:p>
    <w:p w14:paraId="2B28A897" w14:textId="77777777" w:rsidR="0072508F" w:rsidRPr="003B4488" w:rsidRDefault="0072508F" w:rsidP="0072508F">
      <w:pPr>
        <w:pStyle w:val="af2"/>
        <w:numPr>
          <w:ilvl w:val="0"/>
          <w:numId w:val="25"/>
        </w:numPr>
        <w:tabs>
          <w:tab w:val="left" w:pos="993"/>
        </w:tabs>
        <w:spacing w:before="100" w:beforeAutospacing="1" w:after="100" w:afterAutospacing="1"/>
        <w:ind w:left="0" w:firstLine="567"/>
        <w:jc w:val="both"/>
        <w:rPr>
          <w:color w:val="000000"/>
          <w:sz w:val="28"/>
          <w:szCs w:val="28"/>
          <w:lang w:bidi="ar-SA"/>
        </w:rPr>
      </w:pPr>
      <w:r w:rsidRPr="003B4488">
        <w:rPr>
          <w:color w:val="000000"/>
          <w:sz w:val="28"/>
          <w:szCs w:val="28"/>
          <w:lang w:bidi="ar-SA"/>
        </w:rPr>
        <w:t xml:space="preserve">Юридическая справочная система «Юрист» </w:t>
      </w:r>
      <w:hyperlink r:id="rId22" w:history="1">
        <w:r w:rsidRPr="003B4488">
          <w:rPr>
            <w:rStyle w:val="af"/>
            <w:sz w:val="28"/>
            <w:szCs w:val="28"/>
            <w:lang w:bidi="ar-SA"/>
          </w:rPr>
          <w:t>http://www.1jur.ru/</w:t>
        </w:r>
      </w:hyperlink>
    </w:p>
    <w:p w14:paraId="51D8701D" w14:textId="77777777" w:rsidR="0072508F" w:rsidRPr="003B4488" w:rsidRDefault="0072508F" w:rsidP="0072508F">
      <w:pPr>
        <w:pStyle w:val="af6"/>
        <w:numPr>
          <w:ilvl w:val="0"/>
          <w:numId w:val="25"/>
        </w:numPr>
        <w:tabs>
          <w:tab w:val="left" w:pos="993"/>
        </w:tabs>
        <w:ind w:left="0" w:firstLine="567"/>
        <w:jc w:val="both"/>
        <w:rPr>
          <w:color w:val="000000"/>
          <w:sz w:val="28"/>
          <w:szCs w:val="28"/>
        </w:rPr>
      </w:pPr>
      <w:r w:rsidRPr="003B4488">
        <w:rPr>
          <w:color w:val="000000"/>
          <w:sz w:val="28"/>
          <w:szCs w:val="28"/>
        </w:rPr>
        <w:t>Ресурсы информационно-аналитического агентства по финансовым рынкам Cbonds.ru https://cbonds.ru/</w:t>
      </w:r>
    </w:p>
    <w:p w14:paraId="4A256128" w14:textId="77777777" w:rsidR="0072508F" w:rsidRPr="003B4488" w:rsidRDefault="0072508F" w:rsidP="0072508F">
      <w:pPr>
        <w:pStyle w:val="af6"/>
        <w:numPr>
          <w:ilvl w:val="0"/>
          <w:numId w:val="25"/>
        </w:numPr>
        <w:tabs>
          <w:tab w:val="left" w:pos="993"/>
        </w:tabs>
        <w:ind w:left="0" w:firstLine="567"/>
        <w:jc w:val="both"/>
        <w:rPr>
          <w:color w:val="000000"/>
          <w:sz w:val="28"/>
          <w:szCs w:val="28"/>
        </w:rPr>
      </w:pPr>
      <w:r w:rsidRPr="003B4488">
        <w:rPr>
          <w:color w:val="000000"/>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731C7A9" w14:textId="1C5E1715" w:rsidR="003912C9" w:rsidRPr="00E61877" w:rsidRDefault="003912C9" w:rsidP="00E61877">
      <w:pPr>
        <w:pStyle w:val="110"/>
        <w:numPr>
          <w:ilvl w:val="0"/>
          <w:numId w:val="22"/>
        </w:numPr>
        <w:tabs>
          <w:tab w:val="left" w:pos="426"/>
        </w:tabs>
        <w:spacing w:before="120" w:after="120"/>
        <w:ind w:left="0" w:firstLine="0"/>
      </w:pPr>
      <w:bookmarkStart w:id="51" w:name="_Toc90042621"/>
      <w:r w:rsidRPr="00E61877">
        <w:t>Методические указания для обучающихся по освоению дисциплины</w:t>
      </w:r>
      <w:bookmarkEnd w:id="51"/>
    </w:p>
    <w:tbl>
      <w:tblPr>
        <w:tblW w:w="109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797"/>
      </w:tblGrid>
      <w:tr w:rsidR="00012D49" w:rsidRPr="00DF5F50" w14:paraId="31CE7D83" w14:textId="77777777" w:rsidTr="007B3D18">
        <w:tc>
          <w:tcPr>
            <w:tcW w:w="3118" w:type="dxa"/>
            <w:shd w:val="clear" w:color="auto" w:fill="auto"/>
          </w:tcPr>
          <w:p w14:paraId="2BC58F8A" w14:textId="77777777" w:rsidR="00012D49" w:rsidRDefault="00012D49" w:rsidP="0000621A">
            <w:pPr>
              <w:ind w:right="-36"/>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14:paraId="55205F3F" w14:textId="77777777" w:rsidR="00012D49" w:rsidRPr="00DF5F50" w:rsidRDefault="00012D49" w:rsidP="0000621A">
            <w:pPr>
              <w:ind w:right="-36"/>
            </w:pPr>
          </w:p>
          <w:p w14:paraId="55F2E3FA" w14:textId="77777777" w:rsidR="00012D49" w:rsidRPr="00DF5F50" w:rsidRDefault="00012D49" w:rsidP="0000621A">
            <w:pPr>
              <w:ind w:left="36" w:right="-36"/>
            </w:pPr>
            <w:r w:rsidRPr="00DF5F50">
              <w:t>Положение о реферате, эссе, контрольной работе, домашнем творческом задании студента по дисциплине (модулю)</w:t>
            </w:r>
          </w:p>
          <w:p w14:paraId="312DF624" w14:textId="383D24D8" w:rsidR="00012D49" w:rsidRPr="00DF5F50" w:rsidRDefault="00012D49" w:rsidP="0000621A">
            <w:pPr>
              <w:ind w:right="-36"/>
            </w:pPr>
          </w:p>
        </w:tc>
        <w:tc>
          <w:tcPr>
            <w:tcW w:w="7797" w:type="dxa"/>
            <w:shd w:val="clear" w:color="auto" w:fill="auto"/>
          </w:tcPr>
          <w:p w14:paraId="4B48A16A" w14:textId="77777777" w:rsidR="00012D49" w:rsidRPr="00DF5F50" w:rsidRDefault="005F20D2" w:rsidP="0000621A">
            <w:pPr>
              <w:ind w:right="-36"/>
            </w:pPr>
            <w:hyperlink r:id="rId23" w:history="1">
              <w:r w:rsidR="00012D49" w:rsidRPr="00DF5F50">
                <w:rPr>
                  <w:rStyle w:val="af"/>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DF5F50" w:rsidRDefault="00012D49" w:rsidP="0000621A">
            <w:pPr>
              <w:ind w:right="-36"/>
            </w:pPr>
          </w:p>
          <w:p w14:paraId="108711D4" w14:textId="77777777" w:rsidR="00012D49" w:rsidRPr="00DF5F50" w:rsidRDefault="00012D49" w:rsidP="0000621A">
            <w:pPr>
              <w:ind w:right="-36"/>
            </w:pPr>
          </w:p>
          <w:p w14:paraId="28C3B05C" w14:textId="77777777" w:rsidR="00012D49" w:rsidRPr="00DF5F50" w:rsidRDefault="00012D49" w:rsidP="0000621A">
            <w:pPr>
              <w:ind w:right="-36"/>
            </w:pPr>
          </w:p>
          <w:p w14:paraId="765171B1" w14:textId="77777777" w:rsidR="00012D49" w:rsidRPr="00DF5F50" w:rsidRDefault="00012D49" w:rsidP="0000621A">
            <w:pPr>
              <w:ind w:right="-36"/>
            </w:pPr>
          </w:p>
          <w:p w14:paraId="2D837CF3" w14:textId="77777777" w:rsidR="00012D49" w:rsidRPr="00DF5F50" w:rsidRDefault="00012D49" w:rsidP="0000621A">
            <w:pPr>
              <w:ind w:right="-36"/>
            </w:pPr>
          </w:p>
          <w:p w14:paraId="285D549D" w14:textId="77777777" w:rsidR="00012D49" w:rsidRPr="00DF5F50" w:rsidRDefault="005F20D2" w:rsidP="0000621A">
            <w:pPr>
              <w:ind w:right="-36"/>
            </w:pPr>
            <w:hyperlink r:id="rId24" w:history="1">
              <w:r w:rsidR="00012D49" w:rsidRPr="00DF5F50">
                <w:rPr>
                  <w:rStyle w:val="af"/>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DF5F50" w:rsidRDefault="00012D49" w:rsidP="0000621A">
            <w:pPr>
              <w:ind w:right="-36"/>
            </w:pPr>
          </w:p>
          <w:p w14:paraId="688E2FD9" w14:textId="76937318" w:rsidR="00012D49" w:rsidRPr="00DF5F50" w:rsidRDefault="00012D49" w:rsidP="00DD0FC0">
            <w:pPr>
              <w:ind w:right="-36"/>
            </w:pPr>
          </w:p>
        </w:tc>
      </w:tr>
      <w:tr w:rsidR="00012D49" w:rsidRPr="00DF5F50" w14:paraId="32FACC75" w14:textId="77777777" w:rsidTr="007B3D18">
        <w:tc>
          <w:tcPr>
            <w:tcW w:w="3118" w:type="dxa"/>
            <w:shd w:val="clear" w:color="auto" w:fill="auto"/>
          </w:tcPr>
          <w:p w14:paraId="59B1D0B9" w14:textId="6E5A9D14" w:rsidR="00D2544F" w:rsidRPr="000A1532" w:rsidRDefault="00012D49" w:rsidP="0000621A">
            <w:pPr>
              <w:ind w:right="-36"/>
            </w:pPr>
            <w:r w:rsidRPr="000A1532">
              <w:t xml:space="preserve">Методические указания по выполнению </w:t>
            </w:r>
            <w:r w:rsidR="000A1532" w:rsidRPr="000A1532">
              <w:t>эссе</w:t>
            </w:r>
          </w:p>
          <w:p w14:paraId="304E0ACE" w14:textId="77777777" w:rsidR="00D2544F" w:rsidRPr="000A1532" w:rsidRDefault="00D2544F" w:rsidP="00D2544F"/>
          <w:p w14:paraId="1CCC0712" w14:textId="48F56F58" w:rsidR="00D2544F" w:rsidRPr="000A1532" w:rsidRDefault="00D2544F" w:rsidP="00D2544F"/>
          <w:p w14:paraId="0ABD5F22" w14:textId="3BD6C7E1" w:rsidR="00012D49" w:rsidRPr="000A1532" w:rsidRDefault="00012D49" w:rsidP="00D2544F">
            <w:pPr>
              <w:ind w:firstLine="720"/>
              <w:jc w:val="center"/>
            </w:pPr>
          </w:p>
        </w:tc>
        <w:tc>
          <w:tcPr>
            <w:tcW w:w="7797" w:type="dxa"/>
            <w:shd w:val="clear" w:color="auto" w:fill="auto"/>
          </w:tcPr>
          <w:p w14:paraId="15A123A6" w14:textId="03D15B41" w:rsidR="00012D49" w:rsidRPr="00DF5F50" w:rsidRDefault="00012D49" w:rsidP="0000621A">
            <w:pPr>
              <w:spacing w:line="276" w:lineRule="auto"/>
              <w:ind w:right="-36"/>
              <w:jc w:val="both"/>
            </w:pPr>
            <w:r w:rsidRPr="00DF5F50">
              <w:t xml:space="preserve">Подготовку к выполнению </w:t>
            </w:r>
            <w:r w:rsidR="000A1532">
              <w:t>эссе</w:t>
            </w:r>
            <w:r w:rsidRPr="00DF5F50">
              <w:t xml:space="preserve"> необходимо начинать с уяснения </w:t>
            </w:r>
            <w:r w:rsidR="000A1532">
              <w:t>выбранной темы</w:t>
            </w:r>
            <w:r w:rsidRPr="00DF5F50">
              <w:t xml:space="preserve">; </w:t>
            </w:r>
            <w:r w:rsidR="000A1532">
              <w:t>определения вида правоотношений</w:t>
            </w:r>
            <w:r w:rsidRPr="00DF5F50">
              <w:t xml:space="preserve">; источников их правового регулирования; специальных и общих правовых норм, правовых позиций высших судов, необходимых для </w:t>
            </w:r>
            <w:r w:rsidR="000A1532">
              <w:t>аргументации выводов</w:t>
            </w:r>
            <w:r w:rsidRPr="00DF5F50">
              <w:t>. Обязательно следует подобрать в Справочно-правовой системе «</w:t>
            </w:r>
            <w:proofErr w:type="spellStart"/>
            <w:r w:rsidRPr="00DF5F50">
              <w:t>КонсультантПлюс</w:t>
            </w:r>
            <w:proofErr w:type="spellEnd"/>
            <w:r w:rsidRPr="00DF5F50">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w:t>
            </w:r>
            <w:r>
              <w:t>интерпретаци</w:t>
            </w:r>
            <w:r w:rsidR="000A1532">
              <w:t>и</w:t>
            </w:r>
            <w:r w:rsidRPr="00DF5F50">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w:t>
            </w:r>
            <w:r w:rsidR="000A1532">
              <w:t>теме</w:t>
            </w:r>
            <w:r w:rsidRPr="00DF5F50">
              <w:t xml:space="preserve"> </w:t>
            </w:r>
            <w:r w:rsidR="000A1532">
              <w:t>эссе</w:t>
            </w:r>
            <w:r w:rsidRPr="00DF5F50">
              <w:t xml:space="preserve"> следует оформить в виде </w:t>
            </w:r>
            <w:r w:rsidR="000A1532">
              <w:t>аргументированного рассуждения</w:t>
            </w:r>
            <w:r w:rsidRPr="00DF5F50">
              <w:t>, обоснованного логической последовательностью, подтвержденн</w:t>
            </w:r>
            <w:r w:rsidR="000A1532">
              <w:t>ого</w:t>
            </w:r>
            <w:r w:rsidRPr="00DF5F50">
              <w:t xml:space="preserve">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w:t>
            </w:r>
            <w:r w:rsidR="00DD0FC0">
              <w:t>менительной практике, следует с</w:t>
            </w:r>
            <w:r w:rsidRPr="00DF5F50">
              <w:t>с</w:t>
            </w:r>
            <w:r w:rsidR="00DD0FC0">
              <w:t>ы</w:t>
            </w:r>
            <w:r w:rsidRPr="00DF5F50">
              <w:t xml:space="preserve">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024CF284" w:rsidR="00012D49" w:rsidRPr="00DF5F50" w:rsidRDefault="00012D49" w:rsidP="0000621A">
            <w:pPr>
              <w:spacing w:line="276" w:lineRule="auto"/>
              <w:ind w:right="-36"/>
              <w:jc w:val="both"/>
            </w:pPr>
            <w:r w:rsidRPr="00DF5F50">
              <w:t xml:space="preserve">В ходе </w:t>
            </w:r>
            <w:r w:rsidR="000A1532">
              <w:t>написания</w:t>
            </w:r>
            <w:r w:rsidRPr="00DF5F50">
              <w:t xml:space="preserve"> </w:t>
            </w:r>
            <w:r w:rsidR="000A1532">
              <w:t>эссе следует работать индивидуально.</w:t>
            </w:r>
            <w:r w:rsidRPr="00DF5F50">
              <w:t xml:space="preserve"> </w:t>
            </w:r>
          </w:p>
          <w:p w14:paraId="1C603C6C" w14:textId="05DECC36" w:rsidR="00012D49" w:rsidRPr="00DF5F50" w:rsidRDefault="00012D49" w:rsidP="00DD0FC0">
            <w:pPr>
              <w:spacing w:line="276" w:lineRule="auto"/>
              <w:ind w:right="-36"/>
              <w:jc w:val="both"/>
              <w:rPr>
                <w:rStyle w:val="af"/>
              </w:rPr>
            </w:pPr>
            <w:r w:rsidRPr="00DF5F50">
              <w:rPr>
                <w:rStyle w:val="af"/>
              </w:rPr>
              <w:t>Приветствуется творческий подход студента, заключающийся в выработке рекомендаций участникам правоотношений, указанны</w:t>
            </w:r>
            <w:r w:rsidR="00DD0FC0">
              <w:rPr>
                <w:rStyle w:val="af"/>
              </w:rPr>
              <w:t>х в вопросе контрольной работы</w:t>
            </w:r>
          </w:p>
        </w:tc>
      </w:tr>
    </w:tbl>
    <w:p w14:paraId="5A827A72" w14:textId="77777777" w:rsidR="007512F8" w:rsidRDefault="007512F8" w:rsidP="0000621A">
      <w:pPr>
        <w:pStyle w:val="110"/>
        <w:tabs>
          <w:tab w:val="left" w:pos="2299"/>
        </w:tabs>
        <w:spacing w:before="65" w:line="360" w:lineRule="auto"/>
        <w:ind w:left="0" w:right="-36" w:firstLine="0"/>
      </w:pPr>
    </w:p>
    <w:p w14:paraId="5AA04E5D" w14:textId="52919C52" w:rsidR="009B06BD" w:rsidRDefault="009B06BD" w:rsidP="00E61877">
      <w:pPr>
        <w:pStyle w:val="110"/>
        <w:numPr>
          <w:ilvl w:val="0"/>
          <w:numId w:val="22"/>
        </w:numPr>
        <w:tabs>
          <w:tab w:val="left" w:pos="426"/>
        </w:tabs>
        <w:spacing w:before="120" w:after="120"/>
        <w:ind w:left="0" w:firstLine="0"/>
      </w:pPr>
      <w:bookmarkStart w:id="52" w:name="_Toc90042622"/>
      <w:r>
        <w:t>Перечень информационных технологий, использу</w:t>
      </w:r>
      <w:r w:rsidR="00C95FE8">
        <w:t>емых при осуществлении о</w:t>
      </w:r>
      <w:r>
        <w:t>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52"/>
    </w:p>
    <w:p w14:paraId="52EB35A7" w14:textId="73460C15" w:rsidR="009B06BD" w:rsidRPr="00E61877" w:rsidRDefault="009B06BD" w:rsidP="00E61877">
      <w:pPr>
        <w:pStyle w:val="210"/>
        <w:numPr>
          <w:ilvl w:val="1"/>
          <w:numId w:val="22"/>
        </w:numPr>
        <w:tabs>
          <w:tab w:val="left" w:pos="1418"/>
        </w:tabs>
        <w:spacing w:before="100" w:beforeAutospacing="1" w:after="240"/>
        <w:ind w:left="0" w:firstLine="840"/>
        <w:jc w:val="both"/>
        <w:rPr>
          <w:i w:val="0"/>
        </w:rPr>
      </w:pPr>
      <w:bookmarkStart w:id="53" w:name="_Toc90042623"/>
      <w:r w:rsidRPr="00E61877">
        <w:rPr>
          <w:i w:val="0"/>
        </w:rPr>
        <w:lastRenderedPageBreak/>
        <w:t>Комплект лицензионного программного обеспечения:</w:t>
      </w:r>
      <w:bookmarkEnd w:id="53"/>
      <w:r w:rsidRPr="00E61877">
        <w:rPr>
          <w:i w:val="0"/>
        </w:rPr>
        <w:t xml:space="preserve"> </w:t>
      </w:r>
    </w:p>
    <w:p w14:paraId="247628C7" w14:textId="2EDD67BE" w:rsidR="009B06BD" w:rsidRPr="00BC31D3" w:rsidRDefault="009B06BD" w:rsidP="00BC31D3">
      <w:pPr>
        <w:rPr>
          <w:sz w:val="28"/>
          <w:lang w:val="en-US"/>
        </w:rPr>
      </w:pPr>
      <w:bookmarkStart w:id="54" w:name="_Toc89950404"/>
      <w:r w:rsidRPr="00BC31D3">
        <w:rPr>
          <w:sz w:val="28"/>
          <w:lang w:val="en-US"/>
        </w:rPr>
        <w:t>1. Windows, Microsoft Office.</w:t>
      </w:r>
      <w:bookmarkEnd w:id="54"/>
      <w:r w:rsidRPr="00BC31D3">
        <w:rPr>
          <w:sz w:val="28"/>
          <w:lang w:val="en-US"/>
        </w:rPr>
        <w:t xml:space="preserve"> </w:t>
      </w:r>
    </w:p>
    <w:p w14:paraId="64071D5A" w14:textId="77777777" w:rsidR="009B06BD" w:rsidRPr="00BC31D3" w:rsidRDefault="009B06BD" w:rsidP="00BC31D3">
      <w:pPr>
        <w:rPr>
          <w:sz w:val="28"/>
          <w:lang w:val="en-US"/>
        </w:rPr>
      </w:pPr>
      <w:bookmarkStart w:id="55" w:name="_Toc89950405"/>
      <w:r w:rsidRPr="00BC31D3">
        <w:rPr>
          <w:sz w:val="28"/>
          <w:lang w:val="en-US"/>
        </w:rPr>
        <w:t xml:space="preserve">2. </w:t>
      </w:r>
      <w:r w:rsidRPr="00BC31D3">
        <w:rPr>
          <w:sz w:val="28"/>
        </w:rPr>
        <w:t>Антивирус</w:t>
      </w:r>
      <w:r w:rsidRPr="00BC31D3">
        <w:rPr>
          <w:sz w:val="28"/>
          <w:lang w:val="en-US"/>
        </w:rPr>
        <w:t xml:space="preserve"> ESET Endpoint Security</w:t>
      </w:r>
      <w:bookmarkEnd w:id="55"/>
    </w:p>
    <w:p w14:paraId="7FFDF556" w14:textId="32FC30F4" w:rsidR="009B06BD" w:rsidRPr="00E61877" w:rsidRDefault="009B06BD" w:rsidP="00E61877">
      <w:pPr>
        <w:pStyle w:val="210"/>
        <w:numPr>
          <w:ilvl w:val="1"/>
          <w:numId w:val="22"/>
        </w:numPr>
        <w:tabs>
          <w:tab w:val="left" w:pos="1418"/>
        </w:tabs>
        <w:spacing w:before="100" w:beforeAutospacing="1" w:after="240"/>
        <w:ind w:left="0" w:firstLine="840"/>
        <w:jc w:val="both"/>
        <w:rPr>
          <w:i w:val="0"/>
        </w:rPr>
      </w:pPr>
      <w:bookmarkStart w:id="56" w:name="_Toc90042624"/>
      <w:r w:rsidRPr="00E61877">
        <w:rPr>
          <w:i w:val="0"/>
        </w:rPr>
        <w:t>Современные профессиональные базы данных и информационные справочные системы</w:t>
      </w:r>
      <w:bookmarkEnd w:id="56"/>
    </w:p>
    <w:p w14:paraId="476EDA81" w14:textId="1901E460" w:rsidR="007B3D18" w:rsidRPr="006B4BB4" w:rsidRDefault="007B3D18"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7B3D18">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484326D0" w14:textId="500FF7F0" w:rsidR="00324C8A" w:rsidRPr="00E61877" w:rsidRDefault="00324C8A" w:rsidP="00E61877">
      <w:pPr>
        <w:pStyle w:val="210"/>
        <w:numPr>
          <w:ilvl w:val="1"/>
          <w:numId w:val="22"/>
        </w:numPr>
        <w:tabs>
          <w:tab w:val="left" w:pos="1418"/>
        </w:tabs>
        <w:spacing w:before="100" w:beforeAutospacing="1" w:after="240"/>
        <w:ind w:left="0" w:firstLine="840"/>
        <w:jc w:val="both"/>
        <w:rPr>
          <w:i w:val="0"/>
        </w:rPr>
      </w:pPr>
      <w:bookmarkStart w:id="57" w:name="_Toc90042625"/>
      <w:r w:rsidRPr="00E61877">
        <w:rPr>
          <w:i w:val="0"/>
        </w:rPr>
        <w:t>Сертифицированные программные и аппаратные средства защиты информации</w:t>
      </w:r>
      <w:bookmarkEnd w:id="57"/>
    </w:p>
    <w:p w14:paraId="5334E0D0" w14:textId="14FF9313" w:rsidR="00324C8A" w:rsidRDefault="00324C8A" w:rsidP="007B3D18">
      <w:pPr>
        <w:pStyle w:val="1-21"/>
        <w:tabs>
          <w:tab w:val="left" w:pos="1666"/>
        </w:tabs>
        <w:spacing w:before="163"/>
        <w:ind w:left="0" w:right="-36"/>
        <w:jc w:val="both"/>
        <w:rPr>
          <w:sz w:val="28"/>
        </w:rPr>
      </w:pPr>
      <w:r w:rsidRPr="00324C8A">
        <w:rPr>
          <w:sz w:val="28"/>
        </w:rPr>
        <w:t>Указанные средства не используются.</w:t>
      </w:r>
    </w:p>
    <w:p w14:paraId="2BB9E9CA" w14:textId="77777777" w:rsidR="00A0091C" w:rsidRPr="00324C8A" w:rsidRDefault="00A0091C" w:rsidP="007B3D18">
      <w:pPr>
        <w:pStyle w:val="1-21"/>
        <w:tabs>
          <w:tab w:val="left" w:pos="1666"/>
        </w:tabs>
        <w:spacing w:before="163"/>
        <w:ind w:left="0" w:right="-36"/>
        <w:jc w:val="both"/>
        <w:rPr>
          <w:sz w:val="28"/>
        </w:rPr>
      </w:pPr>
    </w:p>
    <w:p w14:paraId="1B9EE8E9" w14:textId="3918B465" w:rsidR="009B06BD" w:rsidRDefault="009B06BD" w:rsidP="00E61877">
      <w:pPr>
        <w:pStyle w:val="110"/>
        <w:numPr>
          <w:ilvl w:val="0"/>
          <w:numId w:val="22"/>
        </w:numPr>
        <w:tabs>
          <w:tab w:val="left" w:pos="426"/>
        </w:tabs>
        <w:spacing w:before="120" w:after="120"/>
        <w:ind w:left="0" w:firstLine="0"/>
      </w:pPr>
      <w:bookmarkStart w:id="58" w:name="_Toc90042626"/>
      <w:r>
        <w:t>Описание</w:t>
      </w:r>
      <w:r w:rsidR="003E55E1">
        <w:t xml:space="preserve"> </w:t>
      </w:r>
      <w:r>
        <w:t>материально-технической</w:t>
      </w:r>
      <w:r w:rsidR="003E55E1">
        <w:t xml:space="preserve"> </w:t>
      </w:r>
      <w:r>
        <w:t>базы,</w:t>
      </w:r>
      <w:r w:rsidR="003E55E1">
        <w:t xml:space="preserve"> </w:t>
      </w:r>
      <w:r>
        <w:t>необходимой</w:t>
      </w:r>
      <w:r w:rsidR="003E55E1">
        <w:t xml:space="preserve"> </w:t>
      </w:r>
      <w:r w:rsidRPr="00E61877">
        <w:t xml:space="preserve">для </w:t>
      </w:r>
      <w:r>
        <w:t>осуществления образовательного процесса по</w:t>
      </w:r>
      <w:r w:rsidRPr="00E61877">
        <w:t xml:space="preserve"> </w:t>
      </w:r>
      <w:r>
        <w:t>дисциплине</w:t>
      </w:r>
      <w:bookmarkEnd w:id="58"/>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A96B8" w14:textId="77777777" w:rsidR="00BB61FA" w:rsidRDefault="00BB61FA">
      <w:r>
        <w:separator/>
      </w:r>
    </w:p>
  </w:endnote>
  <w:endnote w:type="continuationSeparator" w:id="0">
    <w:p w14:paraId="7362F5A7" w14:textId="77777777" w:rsidR="00BB61FA" w:rsidRDefault="00BB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imesNewRomanPSMT">
    <w:altName w:val="MS Mincho"/>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6A064576" w:rsidR="00CE16F6" w:rsidRDefault="00CE16F6">
    <w:pPr>
      <w:pStyle w:val="ad"/>
      <w:jc w:val="center"/>
    </w:pPr>
    <w:r>
      <w:fldChar w:fldCharType="begin"/>
    </w:r>
    <w:r>
      <w:instrText>PAGE   \* MERGEFORMAT</w:instrText>
    </w:r>
    <w:r>
      <w:fldChar w:fldCharType="separate"/>
    </w:r>
    <w:r w:rsidR="005F20D2">
      <w:rPr>
        <w:noProof/>
      </w:rPr>
      <w:t>20</w:t>
    </w:r>
    <w:r>
      <w:fldChar w:fldCharType="end"/>
    </w:r>
  </w:p>
  <w:p w14:paraId="32992023" w14:textId="51FFD531" w:rsidR="00CE16F6" w:rsidRDefault="00CE16F6">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CE16F6" w:rsidRDefault="00CE16F6">
    <w:pPr>
      <w:pStyle w:val="ad"/>
    </w:pPr>
  </w:p>
  <w:p w14:paraId="4C6585D6" w14:textId="77777777" w:rsidR="00CE16F6" w:rsidRDefault="00CE16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45BA5" w14:textId="77777777" w:rsidR="00BB61FA" w:rsidRDefault="00BB61FA">
      <w:r>
        <w:separator/>
      </w:r>
    </w:p>
  </w:footnote>
  <w:footnote w:type="continuationSeparator" w:id="0">
    <w:p w14:paraId="510F97BE" w14:textId="77777777" w:rsidR="00BB61FA" w:rsidRDefault="00BB61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F5A60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E74EE5"/>
    <w:multiLevelType w:val="multilevel"/>
    <w:tmpl w:val="D50CDA7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4F65D1E"/>
    <w:multiLevelType w:val="hybridMultilevel"/>
    <w:tmpl w:val="004E328C"/>
    <w:lvl w:ilvl="0" w:tplc="A68000A2">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AE0A3C30">
      <w:numFmt w:val="bullet"/>
      <w:lvlText w:val="•"/>
      <w:lvlJc w:val="left"/>
      <w:pPr>
        <w:ind w:left="1866" w:hanging="286"/>
      </w:pPr>
      <w:rPr>
        <w:rFonts w:hint="default"/>
        <w:lang w:val="ru-RU" w:eastAsia="ru-RU" w:bidi="ru-RU"/>
      </w:rPr>
    </w:lvl>
    <w:lvl w:ilvl="2" w:tplc="50449180">
      <w:numFmt w:val="bullet"/>
      <w:lvlText w:val="•"/>
      <w:lvlJc w:val="left"/>
      <w:pPr>
        <w:ind w:left="2913" w:hanging="286"/>
      </w:pPr>
      <w:rPr>
        <w:rFonts w:hint="default"/>
        <w:lang w:val="ru-RU" w:eastAsia="ru-RU" w:bidi="ru-RU"/>
      </w:rPr>
    </w:lvl>
    <w:lvl w:ilvl="3" w:tplc="739A6228">
      <w:numFmt w:val="bullet"/>
      <w:lvlText w:val="•"/>
      <w:lvlJc w:val="left"/>
      <w:pPr>
        <w:ind w:left="3959" w:hanging="286"/>
      </w:pPr>
      <w:rPr>
        <w:rFonts w:hint="default"/>
        <w:lang w:val="ru-RU" w:eastAsia="ru-RU" w:bidi="ru-RU"/>
      </w:rPr>
    </w:lvl>
    <w:lvl w:ilvl="4" w:tplc="ED8A8430">
      <w:numFmt w:val="bullet"/>
      <w:lvlText w:val="•"/>
      <w:lvlJc w:val="left"/>
      <w:pPr>
        <w:ind w:left="5006" w:hanging="286"/>
      </w:pPr>
      <w:rPr>
        <w:rFonts w:hint="default"/>
        <w:lang w:val="ru-RU" w:eastAsia="ru-RU" w:bidi="ru-RU"/>
      </w:rPr>
    </w:lvl>
    <w:lvl w:ilvl="5" w:tplc="981AB5EA">
      <w:numFmt w:val="bullet"/>
      <w:lvlText w:val="•"/>
      <w:lvlJc w:val="left"/>
      <w:pPr>
        <w:ind w:left="6053" w:hanging="286"/>
      </w:pPr>
      <w:rPr>
        <w:rFonts w:hint="default"/>
        <w:lang w:val="ru-RU" w:eastAsia="ru-RU" w:bidi="ru-RU"/>
      </w:rPr>
    </w:lvl>
    <w:lvl w:ilvl="6" w:tplc="79FAD542">
      <w:numFmt w:val="bullet"/>
      <w:lvlText w:val="•"/>
      <w:lvlJc w:val="left"/>
      <w:pPr>
        <w:ind w:left="7099" w:hanging="286"/>
      </w:pPr>
      <w:rPr>
        <w:rFonts w:hint="default"/>
        <w:lang w:val="ru-RU" w:eastAsia="ru-RU" w:bidi="ru-RU"/>
      </w:rPr>
    </w:lvl>
    <w:lvl w:ilvl="7" w:tplc="072EBE6E">
      <w:numFmt w:val="bullet"/>
      <w:lvlText w:val="•"/>
      <w:lvlJc w:val="left"/>
      <w:pPr>
        <w:ind w:left="8146" w:hanging="286"/>
      </w:pPr>
      <w:rPr>
        <w:rFonts w:hint="default"/>
        <w:lang w:val="ru-RU" w:eastAsia="ru-RU" w:bidi="ru-RU"/>
      </w:rPr>
    </w:lvl>
    <w:lvl w:ilvl="8" w:tplc="1AA4816A">
      <w:numFmt w:val="bullet"/>
      <w:lvlText w:val="•"/>
      <w:lvlJc w:val="left"/>
      <w:pPr>
        <w:ind w:left="9193" w:hanging="286"/>
      </w:pPr>
      <w:rPr>
        <w:rFonts w:hint="default"/>
        <w:lang w:val="ru-RU" w:eastAsia="ru-RU" w:bidi="ru-RU"/>
      </w:rPr>
    </w:lvl>
  </w:abstractNum>
  <w:abstractNum w:abstractNumId="3" w15:restartNumberingAfterBreak="0">
    <w:nsid w:val="15021437"/>
    <w:multiLevelType w:val="multilevel"/>
    <w:tmpl w:val="14846410"/>
    <w:lvl w:ilvl="0">
      <w:start w:val="9"/>
      <w:numFmt w:val="decimal"/>
      <w:lvlText w:val="%1."/>
      <w:lvlJc w:val="left"/>
      <w:pPr>
        <w:ind w:left="1084" w:hanging="3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4" w15:restartNumberingAfterBreak="0">
    <w:nsid w:val="15163121"/>
    <w:multiLevelType w:val="hybridMultilevel"/>
    <w:tmpl w:val="15560974"/>
    <w:lvl w:ilvl="0" w:tplc="1074877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FD52E3BC">
      <w:numFmt w:val="bullet"/>
      <w:lvlText w:val="•"/>
      <w:lvlJc w:val="left"/>
      <w:pPr>
        <w:ind w:left="1866" w:hanging="286"/>
      </w:pPr>
      <w:rPr>
        <w:rFonts w:hint="default"/>
        <w:lang w:val="ru-RU" w:eastAsia="ru-RU" w:bidi="ru-RU"/>
      </w:rPr>
    </w:lvl>
    <w:lvl w:ilvl="2" w:tplc="22F68326">
      <w:numFmt w:val="bullet"/>
      <w:lvlText w:val="•"/>
      <w:lvlJc w:val="left"/>
      <w:pPr>
        <w:ind w:left="2913" w:hanging="286"/>
      </w:pPr>
      <w:rPr>
        <w:rFonts w:hint="default"/>
        <w:lang w:val="ru-RU" w:eastAsia="ru-RU" w:bidi="ru-RU"/>
      </w:rPr>
    </w:lvl>
    <w:lvl w:ilvl="3" w:tplc="D764BF5E">
      <w:numFmt w:val="bullet"/>
      <w:lvlText w:val="•"/>
      <w:lvlJc w:val="left"/>
      <w:pPr>
        <w:ind w:left="3959" w:hanging="286"/>
      </w:pPr>
      <w:rPr>
        <w:rFonts w:hint="default"/>
        <w:lang w:val="ru-RU" w:eastAsia="ru-RU" w:bidi="ru-RU"/>
      </w:rPr>
    </w:lvl>
    <w:lvl w:ilvl="4" w:tplc="264C7C60">
      <w:numFmt w:val="bullet"/>
      <w:lvlText w:val="•"/>
      <w:lvlJc w:val="left"/>
      <w:pPr>
        <w:ind w:left="5006" w:hanging="286"/>
      </w:pPr>
      <w:rPr>
        <w:rFonts w:hint="default"/>
        <w:lang w:val="ru-RU" w:eastAsia="ru-RU" w:bidi="ru-RU"/>
      </w:rPr>
    </w:lvl>
    <w:lvl w:ilvl="5" w:tplc="FF98221A">
      <w:numFmt w:val="bullet"/>
      <w:lvlText w:val="•"/>
      <w:lvlJc w:val="left"/>
      <w:pPr>
        <w:ind w:left="6053" w:hanging="286"/>
      </w:pPr>
      <w:rPr>
        <w:rFonts w:hint="default"/>
        <w:lang w:val="ru-RU" w:eastAsia="ru-RU" w:bidi="ru-RU"/>
      </w:rPr>
    </w:lvl>
    <w:lvl w:ilvl="6" w:tplc="923699A4">
      <w:numFmt w:val="bullet"/>
      <w:lvlText w:val="•"/>
      <w:lvlJc w:val="left"/>
      <w:pPr>
        <w:ind w:left="7099" w:hanging="286"/>
      </w:pPr>
      <w:rPr>
        <w:rFonts w:hint="default"/>
        <w:lang w:val="ru-RU" w:eastAsia="ru-RU" w:bidi="ru-RU"/>
      </w:rPr>
    </w:lvl>
    <w:lvl w:ilvl="7" w:tplc="CE24F9E0">
      <w:numFmt w:val="bullet"/>
      <w:lvlText w:val="•"/>
      <w:lvlJc w:val="left"/>
      <w:pPr>
        <w:ind w:left="8146" w:hanging="286"/>
      </w:pPr>
      <w:rPr>
        <w:rFonts w:hint="default"/>
        <w:lang w:val="ru-RU" w:eastAsia="ru-RU" w:bidi="ru-RU"/>
      </w:rPr>
    </w:lvl>
    <w:lvl w:ilvl="8" w:tplc="B0821EF4">
      <w:numFmt w:val="bullet"/>
      <w:lvlText w:val="•"/>
      <w:lvlJc w:val="left"/>
      <w:pPr>
        <w:ind w:left="9193" w:hanging="286"/>
      </w:pPr>
      <w:rPr>
        <w:rFonts w:hint="default"/>
        <w:lang w:val="ru-RU" w:eastAsia="ru-RU" w:bidi="ru-RU"/>
      </w:rPr>
    </w:lvl>
  </w:abstractNum>
  <w:abstractNum w:abstractNumId="5" w15:restartNumberingAfterBreak="0">
    <w:nsid w:val="1878767C"/>
    <w:multiLevelType w:val="hybridMultilevel"/>
    <w:tmpl w:val="780843CE"/>
    <w:lvl w:ilvl="0" w:tplc="B3A8C428">
      <w:start w:val="1"/>
      <w:numFmt w:val="bullet"/>
      <w:lvlText w:val=""/>
      <w:lvlJc w:val="left"/>
      <w:pPr>
        <w:ind w:left="969" w:hanging="360"/>
      </w:pPr>
      <w:rPr>
        <w:rFonts w:ascii="Symbol" w:hAnsi="Symbol" w:hint="default"/>
      </w:rPr>
    </w:lvl>
    <w:lvl w:ilvl="1" w:tplc="04190003" w:tentative="1">
      <w:start w:val="1"/>
      <w:numFmt w:val="bullet"/>
      <w:lvlText w:val="o"/>
      <w:lvlJc w:val="left"/>
      <w:pPr>
        <w:ind w:left="1689" w:hanging="360"/>
      </w:pPr>
      <w:rPr>
        <w:rFonts w:ascii="Courier New" w:hAnsi="Courier New" w:cs="Courier New" w:hint="default"/>
      </w:rPr>
    </w:lvl>
    <w:lvl w:ilvl="2" w:tplc="04190005" w:tentative="1">
      <w:start w:val="1"/>
      <w:numFmt w:val="bullet"/>
      <w:lvlText w:val=""/>
      <w:lvlJc w:val="left"/>
      <w:pPr>
        <w:ind w:left="2409" w:hanging="360"/>
      </w:pPr>
      <w:rPr>
        <w:rFonts w:ascii="Wingdings" w:hAnsi="Wingdings" w:hint="default"/>
      </w:rPr>
    </w:lvl>
    <w:lvl w:ilvl="3" w:tplc="04190001" w:tentative="1">
      <w:start w:val="1"/>
      <w:numFmt w:val="bullet"/>
      <w:lvlText w:val=""/>
      <w:lvlJc w:val="left"/>
      <w:pPr>
        <w:ind w:left="3129" w:hanging="360"/>
      </w:pPr>
      <w:rPr>
        <w:rFonts w:ascii="Symbol" w:hAnsi="Symbol" w:hint="default"/>
      </w:rPr>
    </w:lvl>
    <w:lvl w:ilvl="4" w:tplc="04190003" w:tentative="1">
      <w:start w:val="1"/>
      <w:numFmt w:val="bullet"/>
      <w:lvlText w:val="o"/>
      <w:lvlJc w:val="left"/>
      <w:pPr>
        <w:ind w:left="3849" w:hanging="360"/>
      </w:pPr>
      <w:rPr>
        <w:rFonts w:ascii="Courier New" w:hAnsi="Courier New" w:cs="Courier New" w:hint="default"/>
      </w:rPr>
    </w:lvl>
    <w:lvl w:ilvl="5" w:tplc="04190005" w:tentative="1">
      <w:start w:val="1"/>
      <w:numFmt w:val="bullet"/>
      <w:lvlText w:val=""/>
      <w:lvlJc w:val="left"/>
      <w:pPr>
        <w:ind w:left="4569" w:hanging="360"/>
      </w:pPr>
      <w:rPr>
        <w:rFonts w:ascii="Wingdings" w:hAnsi="Wingdings" w:hint="default"/>
      </w:rPr>
    </w:lvl>
    <w:lvl w:ilvl="6" w:tplc="04190001" w:tentative="1">
      <w:start w:val="1"/>
      <w:numFmt w:val="bullet"/>
      <w:lvlText w:val=""/>
      <w:lvlJc w:val="left"/>
      <w:pPr>
        <w:ind w:left="5289" w:hanging="360"/>
      </w:pPr>
      <w:rPr>
        <w:rFonts w:ascii="Symbol" w:hAnsi="Symbol" w:hint="default"/>
      </w:rPr>
    </w:lvl>
    <w:lvl w:ilvl="7" w:tplc="04190003" w:tentative="1">
      <w:start w:val="1"/>
      <w:numFmt w:val="bullet"/>
      <w:lvlText w:val="o"/>
      <w:lvlJc w:val="left"/>
      <w:pPr>
        <w:ind w:left="6009" w:hanging="360"/>
      </w:pPr>
      <w:rPr>
        <w:rFonts w:ascii="Courier New" w:hAnsi="Courier New" w:cs="Courier New" w:hint="default"/>
      </w:rPr>
    </w:lvl>
    <w:lvl w:ilvl="8" w:tplc="04190005" w:tentative="1">
      <w:start w:val="1"/>
      <w:numFmt w:val="bullet"/>
      <w:lvlText w:val=""/>
      <w:lvlJc w:val="left"/>
      <w:pPr>
        <w:ind w:left="6729" w:hanging="360"/>
      </w:pPr>
      <w:rPr>
        <w:rFonts w:ascii="Wingdings" w:hAnsi="Wingdings" w:hint="default"/>
      </w:rPr>
    </w:lvl>
  </w:abstractNum>
  <w:abstractNum w:abstractNumId="6" w15:restartNumberingAfterBreak="0">
    <w:nsid w:val="18A40CBE"/>
    <w:multiLevelType w:val="hybridMultilevel"/>
    <w:tmpl w:val="F676B22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A9A4EC2"/>
    <w:multiLevelType w:val="hybridMultilevel"/>
    <w:tmpl w:val="4DD8E2BC"/>
    <w:lvl w:ilvl="0" w:tplc="FF12FCAA">
      <w:start w:val="1"/>
      <w:numFmt w:val="decimal"/>
      <w:lvlText w:val="%1."/>
      <w:lvlJc w:val="left"/>
      <w:pPr>
        <w:ind w:left="812" w:hanging="281"/>
        <w:jc w:val="right"/>
      </w:pPr>
      <w:rPr>
        <w:rFonts w:ascii="Times New Roman" w:eastAsia="Times New Roman" w:hAnsi="Times New Roman" w:cs="Times New Roman" w:hint="default"/>
        <w:spacing w:val="0"/>
        <w:w w:val="100"/>
        <w:sz w:val="28"/>
        <w:szCs w:val="28"/>
        <w:lang w:val="ru-RU" w:eastAsia="ru-RU" w:bidi="ru-RU"/>
      </w:rPr>
    </w:lvl>
    <w:lvl w:ilvl="1" w:tplc="8E2A7A1E">
      <w:numFmt w:val="bullet"/>
      <w:lvlText w:val="•"/>
      <w:lvlJc w:val="left"/>
      <w:pPr>
        <w:ind w:left="1866" w:hanging="281"/>
      </w:pPr>
      <w:rPr>
        <w:rFonts w:hint="default"/>
        <w:lang w:val="ru-RU" w:eastAsia="ru-RU" w:bidi="ru-RU"/>
      </w:rPr>
    </w:lvl>
    <w:lvl w:ilvl="2" w:tplc="5614C228">
      <w:numFmt w:val="bullet"/>
      <w:lvlText w:val="•"/>
      <w:lvlJc w:val="left"/>
      <w:pPr>
        <w:ind w:left="2913" w:hanging="281"/>
      </w:pPr>
      <w:rPr>
        <w:rFonts w:hint="default"/>
        <w:lang w:val="ru-RU" w:eastAsia="ru-RU" w:bidi="ru-RU"/>
      </w:rPr>
    </w:lvl>
    <w:lvl w:ilvl="3" w:tplc="1D2A411A">
      <w:numFmt w:val="bullet"/>
      <w:lvlText w:val="•"/>
      <w:lvlJc w:val="left"/>
      <w:pPr>
        <w:ind w:left="3959" w:hanging="281"/>
      </w:pPr>
      <w:rPr>
        <w:rFonts w:hint="default"/>
        <w:lang w:val="ru-RU" w:eastAsia="ru-RU" w:bidi="ru-RU"/>
      </w:rPr>
    </w:lvl>
    <w:lvl w:ilvl="4" w:tplc="FBA44990">
      <w:numFmt w:val="bullet"/>
      <w:lvlText w:val="•"/>
      <w:lvlJc w:val="left"/>
      <w:pPr>
        <w:ind w:left="5006" w:hanging="281"/>
      </w:pPr>
      <w:rPr>
        <w:rFonts w:hint="default"/>
        <w:lang w:val="ru-RU" w:eastAsia="ru-RU" w:bidi="ru-RU"/>
      </w:rPr>
    </w:lvl>
    <w:lvl w:ilvl="5" w:tplc="7B2E21F6">
      <w:numFmt w:val="bullet"/>
      <w:lvlText w:val="•"/>
      <w:lvlJc w:val="left"/>
      <w:pPr>
        <w:ind w:left="6053" w:hanging="281"/>
      </w:pPr>
      <w:rPr>
        <w:rFonts w:hint="default"/>
        <w:lang w:val="ru-RU" w:eastAsia="ru-RU" w:bidi="ru-RU"/>
      </w:rPr>
    </w:lvl>
    <w:lvl w:ilvl="6" w:tplc="51FEE210">
      <w:numFmt w:val="bullet"/>
      <w:lvlText w:val="•"/>
      <w:lvlJc w:val="left"/>
      <w:pPr>
        <w:ind w:left="7099" w:hanging="281"/>
      </w:pPr>
      <w:rPr>
        <w:rFonts w:hint="default"/>
        <w:lang w:val="ru-RU" w:eastAsia="ru-RU" w:bidi="ru-RU"/>
      </w:rPr>
    </w:lvl>
    <w:lvl w:ilvl="7" w:tplc="33B64530">
      <w:numFmt w:val="bullet"/>
      <w:lvlText w:val="•"/>
      <w:lvlJc w:val="left"/>
      <w:pPr>
        <w:ind w:left="8146" w:hanging="281"/>
      </w:pPr>
      <w:rPr>
        <w:rFonts w:hint="default"/>
        <w:lang w:val="ru-RU" w:eastAsia="ru-RU" w:bidi="ru-RU"/>
      </w:rPr>
    </w:lvl>
    <w:lvl w:ilvl="8" w:tplc="BDC6D7D0">
      <w:numFmt w:val="bullet"/>
      <w:lvlText w:val="•"/>
      <w:lvlJc w:val="left"/>
      <w:pPr>
        <w:ind w:left="9193" w:hanging="281"/>
      </w:pPr>
      <w:rPr>
        <w:rFonts w:hint="default"/>
        <w:lang w:val="ru-RU" w:eastAsia="ru-RU" w:bidi="ru-RU"/>
      </w:rPr>
    </w:lvl>
  </w:abstractNum>
  <w:abstractNum w:abstractNumId="8" w15:restartNumberingAfterBreak="0">
    <w:nsid w:val="1AB13A09"/>
    <w:multiLevelType w:val="hybridMultilevel"/>
    <w:tmpl w:val="32F8E03E"/>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2537E5"/>
    <w:multiLevelType w:val="hybridMultilevel"/>
    <w:tmpl w:val="C8A4F4B0"/>
    <w:lvl w:ilvl="0" w:tplc="B8565C00">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0" w15:restartNumberingAfterBreak="0">
    <w:nsid w:val="20B330B1"/>
    <w:multiLevelType w:val="hybridMultilevel"/>
    <w:tmpl w:val="754A3470"/>
    <w:lvl w:ilvl="0" w:tplc="0DE098B8">
      <w:start w:val="10"/>
      <w:numFmt w:val="decimal"/>
      <w:lvlText w:val="%1."/>
      <w:lvlJc w:val="left"/>
      <w:pPr>
        <w:ind w:left="2055" w:hanging="920"/>
      </w:pPr>
      <w:rPr>
        <w:rFonts w:ascii="Times New Roman" w:eastAsia="Times New Roman" w:hAnsi="Times New Roman" w:cs="Times New Roman" w:hint="default"/>
        <w:b/>
        <w:bCs/>
        <w:spacing w:val="0"/>
        <w:w w:val="100"/>
        <w:sz w:val="28"/>
        <w:szCs w:val="28"/>
        <w:lang w:val="ru-RU" w:eastAsia="ru-RU" w:bidi="ru-RU"/>
      </w:rPr>
    </w:lvl>
    <w:lvl w:ilvl="1" w:tplc="36E68602">
      <w:numFmt w:val="bullet"/>
      <w:lvlText w:val="•"/>
      <w:lvlJc w:val="left"/>
      <w:pPr>
        <w:ind w:left="3109" w:hanging="920"/>
      </w:pPr>
      <w:rPr>
        <w:rFonts w:hint="default"/>
        <w:lang w:val="ru-RU" w:eastAsia="ru-RU" w:bidi="ru-RU"/>
      </w:rPr>
    </w:lvl>
    <w:lvl w:ilvl="2" w:tplc="703C121E">
      <w:numFmt w:val="bullet"/>
      <w:lvlText w:val="•"/>
      <w:lvlJc w:val="left"/>
      <w:pPr>
        <w:ind w:left="4156" w:hanging="920"/>
      </w:pPr>
      <w:rPr>
        <w:rFonts w:hint="default"/>
        <w:lang w:val="ru-RU" w:eastAsia="ru-RU" w:bidi="ru-RU"/>
      </w:rPr>
    </w:lvl>
    <w:lvl w:ilvl="3" w:tplc="5D5027B6">
      <w:numFmt w:val="bullet"/>
      <w:lvlText w:val="•"/>
      <w:lvlJc w:val="left"/>
      <w:pPr>
        <w:ind w:left="5202" w:hanging="920"/>
      </w:pPr>
      <w:rPr>
        <w:rFonts w:hint="default"/>
        <w:lang w:val="ru-RU" w:eastAsia="ru-RU" w:bidi="ru-RU"/>
      </w:rPr>
    </w:lvl>
    <w:lvl w:ilvl="4" w:tplc="CF36EB5E">
      <w:numFmt w:val="bullet"/>
      <w:lvlText w:val="•"/>
      <w:lvlJc w:val="left"/>
      <w:pPr>
        <w:ind w:left="6249" w:hanging="920"/>
      </w:pPr>
      <w:rPr>
        <w:rFonts w:hint="default"/>
        <w:lang w:val="ru-RU" w:eastAsia="ru-RU" w:bidi="ru-RU"/>
      </w:rPr>
    </w:lvl>
    <w:lvl w:ilvl="5" w:tplc="1254985C">
      <w:numFmt w:val="bullet"/>
      <w:lvlText w:val="•"/>
      <w:lvlJc w:val="left"/>
      <w:pPr>
        <w:ind w:left="7296" w:hanging="920"/>
      </w:pPr>
      <w:rPr>
        <w:rFonts w:hint="default"/>
        <w:lang w:val="ru-RU" w:eastAsia="ru-RU" w:bidi="ru-RU"/>
      </w:rPr>
    </w:lvl>
    <w:lvl w:ilvl="6" w:tplc="65B432D6">
      <w:numFmt w:val="bullet"/>
      <w:lvlText w:val="•"/>
      <w:lvlJc w:val="left"/>
      <w:pPr>
        <w:ind w:left="8342" w:hanging="920"/>
      </w:pPr>
      <w:rPr>
        <w:rFonts w:hint="default"/>
        <w:lang w:val="ru-RU" w:eastAsia="ru-RU" w:bidi="ru-RU"/>
      </w:rPr>
    </w:lvl>
    <w:lvl w:ilvl="7" w:tplc="AD76F9E2">
      <w:numFmt w:val="bullet"/>
      <w:lvlText w:val="•"/>
      <w:lvlJc w:val="left"/>
      <w:pPr>
        <w:ind w:left="9389" w:hanging="920"/>
      </w:pPr>
      <w:rPr>
        <w:rFonts w:hint="default"/>
        <w:lang w:val="ru-RU" w:eastAsia="ru-RU" w:bidi="ru-RU"/>
      </w:rPr>
    </w:lvl>
    <w:lvl w:ilvl="8" w:tplc="EE7008A6">
      <w:numFmt w:val="bullet"/>
      <w:lvlText w:val="•"/>
      <w:lvlJc w:val="left"/>
      <w:pPr>
        <w:ind w:left="10436" w:hanging="920"/>
      </w:pPr>
      <w:rPr>
        <w:rFonts w:hint="default"/>
        <w:lang w:val="ru-RU" w:eastAsia="ru-RU" w:bidi="ru-RU"/>
      </w:rPr>
    </w:lvl>
  </w:abstractNum>
  <w:abstractNum w:abstractNumId="11" w15:restartNumberingAfterBreak="0">
    <w:nsid w:val="244177D1"/>
    <w:multiLevelType w:val="hybridMultilevel"/>
    <w:tmpl w:val="E124CBA4"/>
    <w:lvl w:ilvl="0" w:tplc="DE808CD8">
      <w:start w:val="1"/>
      <w:numFmt w:val="decimal"/>
      <w:lvlText w:val="%1."/>
      <w:lvlJc w:val="left"/>
      <w:pPr>
        <w:ind w:left="812" w:hanging="286"/>
        <w:jc w:val="right"/>
      </w:pPr>
      <w:rPr>
        <w:rFonts w:ascii="Times New Roman" w:eastAsia="Times New Roman" w:hAnsi="Times New Roman" w:cs="Times New Roman" w:hint="default"/>
        <w:spacing w:val="-4"/>
        <w:w w:val="100"/>
        <w:sz w:val="28"/>
        <w:szCs w:val="28"/>
        <w:lang w:val="ru-RU" w:eastAsia="ru-RU" w:bidi="ru-RU"/>
      </w:rPr>
    </w:lvl>
    <w:lvl w:ilvl="1" w:tplc="A078A58A">
      <w:numFmt w:val="bullet"/>
      <w:lvlText w:val="•"/>
      <w:lvlJc w:val="left"/>
      <w:pPr>
        <w:ind w:left="1866" w:hanging="286"/>
      </w:pPr>
      <w:rPr>
        <w:rFonts w:hint="default"/>
        <w:lang w:val="ru-RU" w:eastAsia="ru-RU" w:bidi="ru-RU"/>
      </w:rPr>
    </w:lvl>
    <w:lvl w:ilvl="2" w:tplc="2D6A8E2E">
      <w:numFmt w:val="bullet"/>
      <w:lvlText w:val="•"/>
      <w:lvlJc w:val="left"/>
      <w:pPr>
        <w:ind w:left="2913" w:hanging="286"/>
      </w:pPr>
      <w:rPr>
        <w:rFonts w:hint="default"/>
        <w:lang w:val="ru-RU" w:eastAsia="ru-RU" w:bidi="ru-RU"/>
      </w:rPr>
    </w:lvl>
    <w:lvl w:ilvl="3" w:tplc="F6B089B6">
      <w:numFmt w:val="bullet"/>
      <w:lvlText w:val="•"/>
      <w:lvlJc w:val="left"/>
      <w:pPr>
        <w:ind w:left="3959" w:hanging="286"/>
      </w:pPr>
      <w:rPr>
        <w:rFonts w:hint="default"/>
        <w:lang w:val="ru-RU" w:eastAsia="ru-RU" w:bidi="ru-RU"/>
      </w:rPr>
    </w:lvl>
    <w:lvl w:ilvl="4" w:tplc="899EF48E">
      <w:numFmt w:val="bullet"/>
      <w:lvlText w:val="•"/>
      <w:lvlJc w:val="left"/>
      <w:pPr>
        <w:ind w:left="5006" w:hanging="286"/>
      </w:pPr>
      <w:rPr>
        <w:rFonts w:hint="default"/>
        <w:lang w:val="ru-RU" w:eastAsia="ru-RU" w:bidi="ru-RU"/>
      </w:rPr>
    </w:lvl>
    <w:lvl w:ilvl="5" w:tplc="9CAE6138">
      <w:numFmt w:val="bullet"/>
      <w:lvlText w:val="•"/>
      <w:lvlJc w:val="left"/>
      <w:pPr>
        <w:ind w:left="6053" w:hanging="286"/>
      </w:pPr>
      <w:rPr>
        <w:rFonts w:hint="default"/>
        <w:lang w:val="ru-RU" w:eastAsia="ru-RU" w:bidi="ru-RU"/>
      </w:rPr>
    </w:lvl>
    <w:lvl w:ilvl="6" w:tplc="2B2CBC40">
      <w:numFmt w:val="bullet"/>
      <w:lvlText w:val="•"/>
      <w:lvlJc w:val="left"/>
      <w:pPr>
        <w:ind w:left="7099" w:hanging="286"/>
      </w:pPr>
      <w:rPr>
        <w:rFonts w:hint="default"/>
        <w:lang w:val="ru-RU" w:eastAsia="ru-RU" w:bidi="ru-RU"/>
      </w:rPr>
    </w:lvl>
    <w:lvl w:ilvl="7" w:tplc="9CEEBDD6">
      <w:numFmt w:val="bullet"/>
      <w:lvlText w:val="•"/>
      <w:lvlJc w:val="left"/>
      <w:pPr>
        <w:ind w:left="8146" w:hanging="286"/>
      </w:pPr>
      <w:rPr>
        <w:rFonts w:hint="default"/>
        <w:lang w:val="ru-RU" w:eastAsia="ru-RU" w:bidi="ru-RU"/>
      </w:rPr>
    </w:lvl>
    <w:lvl w:ilvl="8" w:tplc="5D7E0C52">
      <w:numFmt w:val="bullet"/>
      <w:lvlText w:val="•"/>
      <w:lvlJc w:val="left"/>
      <w:pPr>
        <w:ind w:left="9193" w:hanging="286"/>
      </w:pPr>
      <w:rPr>
        <w:rFonts w:hint="default"/>
        <w:lang w:val="ru-RU" w:eastAsia="ru-RU" w:bidi="ru-RU"/>
      </w:rPr>
    </w:lvl>
  </w:abstractNum>
  <w:abstractNum w:abstractNumId="12" w15:restartNumberingAfterBreak="0">
    <w:nsid w:val="277D1CBB"/>
    <w:multiLevelType w:val="hybridMultilevel"/>
    <w:tmpl w:val="CAE2E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8E27A1"/>
    <w:multiLevelType w:val="multilevel"/>
    <w:tmpl w:val="FF9A6B38"/>
    <w:lvl w:ilvl="0">
      <w:start w:val="1"/>
      <w:numFmt w:val="decimal"/>
      <w:lvlText w:val="%1."/>
      <w:lvlJc w:val="left"/>
      <w:pPr>
        <w:ind w:left="1665" w:hanging="286"/>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1876" w:hanging="497"/>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925" w:hanging="497"/>
      </w:pPr>
      <w:rPr>
        <w:rFonts w:hint="default"/>
        <w:lang w:val="ru-RU" w:eastAsia="ru-RU" w:bidi="ru-RU"/>
      </w:rPr>
    </w:lvl>
    <w:lvl w:ilvl="3">
      <w:numFmt w:val="bullet"/>
      <w:lvlText w:val="•"/>
      <w:lvlJc w:val="left"/>
      <w:pPr>
        <w:ind w:left="3970" w:hanging="497"/>
      </w:pPr>
      <w:rPr>
        <w:rFonts w:hint="default"/>
        <w:lang w:val="ru-RU" w:eastAsia="ru-RU" w:bidi="ru-RU"/>
      </w:rPr>
    </w:lvl>
    <w:lvl w:ilvl="4">
      <w:numFmt w:val="bullet"/>
      <w:lvlText w:val="•"/>
      <w:lvlJc w:val="left"/>
      <w:pPr>
        <w:ind w:left="5015" w:hanging="497"/>
      </w:pPr>
      <w:rPr>
        <w:rFonts w:hint="default"/>
        <w:lang w:val="ru-RU" w:eastAsia="ru-RU" w:bidi="ru-RU"/>
      </w:rPr>
    </w:lvl>
    <w:lvl w:ilvl="5">
      <w:numFmt w:val="bullet"/>
      <w:lvlText w:val="•"/>
      <w:lvlJc w:val="left"/>
      <w:pPr>
        <w:ind w:left="6060" w:hanging="497"/>
      </w:pPr>
      <w:rPr>
        <w:rFonts w:hint="default"/>
        <w:lang w:val="ru-RU" w:eastAsia="ru-RU" w:bidi="ru-RU"/>
      </w:rPr>
    </w:lvl>
    <w:lvl w:ilvl="6">
      <w:numFmt w:val="bullet"/>
      <w:lvlText w:val="•"/>
      <w:lvlJc w:val="left"/>
      <w:pPr>
        <w:ind w:left="7105" w:hanging="497"/>
      </w:pPr>
      <w:rPr>
        <w:rFonts w:hint="default"/>
        <w:lang w:val="ru-RU" w:eastAsia="ru-RU" w:bidi="ru-RU"/>
      </w:rPr>
    </w:lvl>
    <w:lvl w:ilvl="7">
      <w:numFmt w:val="bullet"/>
      <w:lvlText w:val="•"/>
      <w:lvlJc w:val="left"/>
      <w:pPr>
        <w:ind w:left="8150" w:hanging="497"/>
      </w:pPr>
      <w:rPr>
        <w:rFonts w:hint="default"/>
        <w:lang w:val="ru-RU" w:eastAsia="ru-RU" w:bidi="ru-RU"/>
      </w:rPr>
    </w:lvl>
    <w:lvl w:ilvl="8">
      <w:numFmt w:val="bullet"/>
      <w:lvlText w:val="•"/>
      <w:lvlJc w:val="left"/>
      <w:pPr>
        <w:ind w:left="9196" w:hanging="497"/>
      </w:pPr>
      <w:rPr>
        <w:rFonts w:hint="default"/>
        <w:lang w:val="ru-RU" w:eastAsia="ru-RU" w:bidi="ru-RU"/>
      </w:rPr>
    </w:lvl>
  </w:abstractNum>
  <w:abstractNum w:abstractNumId="14" w15:restartNumberingAfterBreak="0">
    <w:nsid w:val="2B616C37"/>
    <w:multiLevelType w:val="hybridMultilevel"/>
    <w:tmpl w:val="14846410"/>
    <w:lvl w:ilvl="0" w:tplc="E534B25E">
      <w:start w:val="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6DA76BE"/>
    <w:multiLevelType w:val="hybridMultilevel"/>
    <w:tmpl w:val="673C092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A647CA"/>
    <w:multiLevelType w:val="multilevel"/>
    <w:tmpl w:val="14846410"/>
    <w:lvl w:ilvl="0">
      <w:start w:val="9"/>
      <w:numFmt w:val="decimal"/>
      <w:lvlText w:val="%1."/>
      <w:lvlJc w:val="left"/>
      <w:pPr>
        <w:ind w:left="1084" w:hanging="3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7" w15:restartNumberingAfterBreak="0">
    <w:nsid w:val="39CB6DF6"/>
    <w:multiLevelType w:val="hybridMultilevel"/>
    <w:tmpl w:val="6738692E"/>
    <w:lvl w:ilvl="0" w:tplc="397E0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3E1B64"/>
    <w:multiLevelType w:val="hybridMultilevel"/>
    <w:tmpl w:val="393C2D04"/>
    <w:lvl w:ilvl="0" w:tplc="934AECB4">
      <w:start w:val="5"/>
      <w:numFmt w:val="bullet"/>
      <w:lvlText w:val="-"/>
      <w:lvlJc w:val="left"/>
      <w:pPr>
        <w:ind w:left="676" w:hanging="360"/>
      </w:pPr>
      <w:rPr>
        <w:rFonts w:ascii="Times New Roman" w:eastAsia="Times New Roman"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9"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0" w15:restartNumberingAfterBreak="0">
    <w:nsid w:val="48DE21D0"/>
    <w:multiLevelType w:val="hybridMultilevel"/>
    <w:tmpl w:val="DADA8C58"/>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1" w15:restartNumberingAfterBreak="0">
    <w:nsid w:val="49A17CC2"/>
    <w:multiLevelType w:val="multilevel"/>
    <w:tmpl w:val="0B2E23BA"/>
    <w:lvl w:ilvl="0">
      <w:start w:val="7"/>
      <w:numFmt w:val="decimal"/>
      <w:lvlText w:val="%1."/>
      <w:lvlJc w:val="left"/>
      <w:pPr>
        <w:ind w:left="1310" w:hanging="317"/>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1310" w:hanging="593"/>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411" w:hanging="593"/>
      </w:pPr>
      <w:rPr>
        <w:rFonts w:hint="default"/>
        <w:lang w:val="ru-RU" w:eastAsia="ru-RU" w:bidi="ru-RU"/>
      </w:rPr>
    </w:lvl>
    <w:lvl w:ilvl="3">
      <w:numFmt w:val="bullet"/>
      <w:lvlText w:val="•"/>
      <w:lvlJc w:val="left"/>
      <w:pPr>
        <w:ind w:left="4457" w:hanging="593"/>
      </w:pPr>
      <w:rPr>
        <w:rFonts w:hint="default"/>
        <w:lang w:val="ru-RU" w:eastAsia="ru-RU" w:bidi="ru-RU"/>
      </w:rPr>
    </w:lvl>
    <w:lvl w:ilvl="4">
      <w:numFmt w:val="bullet"/>
      <w:lvlText w:val="•"/>
      <w:lvlJc w:val="left"/>
      <w:pPr>
        <w:ind w:left="5504" w:hanging="593"/>
      </w:pPr>
      <w:rPr>
        <w:rFonts w:hint="default"/>
        <w:lang w:val="ru-RU" w:eastAsia="ru-RU" w:bidi="ru-RU"/>
      </w:rPr>
    </w:lvl>
    <w:lvl w:ilvl="5">
      <w:numFmt w:val="bullet"/>
      <w:lvlText w:val="•"/>
      <w:lvlJc w:val="left"/>
      <w:pPr>
        <w:ind w:left="6551" w:hanging="593"/>
      </w:pPr>
      <w:rPr>
        <w:rFonts w:hint="default"/>
        <w:lang w:val="ru-RU" w:eastAsia="ru-RU" w:bidi="ru-RU"/>
      </w:rPr>
    </w:lvl>
    <w:lvl w:ilvl="6">
      <w:numFmt w:val="bullet"/>
      <w:lvlText w:val="•"/>
      <w:lvlJc w:val="left"/>
      <w:pPr>
        <w:ind w:left="7597" w:hanging="593"/>
      </w:pPr>
      <w:rPr>
        <w:rFonts w:hint="default"/>
        <w:lang w:val="ru-RU" w:eastAsia="ru-RU" w:bidi="ru-RU"/>
      </w:rPr>
    </w:lvl>
    <w:lvl w:ilvl="7">
      <w:numFmt w:val="bullet"/>
      <w:lvlText w:val="•"/>
      <w:lvlJc w:val="left"/>
      <w:pPr>
        <w:ind w:left="8644" w:hanging="593"/>
      </w:pPr>
      <w:rPr>
        <w:rFonts w:hint="default"/>
        <w:lang w:val="ru-RU" w:eastAsia="ru-RU" w:bidi="ru-RU"/>
      </w:rPr>
    </w:lvl>
    <w:lvl w:ilvl="8">
      <w:numFmt w:val="bullet"/>
      <w:lvlText w:val="•"/>
      <w:lvlJc w:val="left"/>
      <w:pPr>
        <w:ind w:left="9691" w:hanging="593"/>
      </w:pPr>
      <w:rPr>
        <w:rFonts w:hint="default"/>
        <w:lang w:val="ru-RU" w:eastAsia="ru-RU" w:bidi="ru-RU"/>
      </w:rPr>
    </w:lvl>
  </w:abstractNum>
  <w:abstractNum w:abstractNumId="22"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24"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4F6549"/>
    <w:multiLevelType w:val="hybridMultilevel"/>
    <w:tmpl w:val="FB06A9B4"/>
    <w:lvl w:ilvl="0" w:tplc="DCB8438E">
      <w:start w:val="1"/>
      <w:numFmt w:val="decimal"/>
      <w:lvlText w:val="%1."/>
      <w:lvlJc w:val="left"/>
      <w:pPr>
        <w:ind w:left="812" w:hanging="564"/>
      </w:pPr>
      <w:rPr>
        <w:rFonts w:hint="default"/>
        <w:spacing w:val="0"/>
        <w:w w:val="100"/>
        <w:lang w:val="ru-RU" w:eastAsia="ru-RU" w:bidi="ru-RU"/>
      </w:rPr>
    </w:lvl>
    <w:lvl w:ilvl="1" w:tplc="EDDA4EEE">
      <w:numFmt w:val="bullet"/>
      <w:lvlText w:val="•"/>
      <w:lvlJc w:val="left"/>
      <w:pPr>
        <w:ind w:left="1866" w:hanging="564"/>
      </w:pPr>
      <w:rPr>
        <w:rFonts w:hint="default"/>
        <w:lang w:val="ru-RU" w:eastAsia="ru-RU" w:bidi="ru-RU"/>
      </w:rPr>
    </w:lvl>
    <w:lvl w:ilvl="2" w:tplc="72406C2A">
      <w:numFmt w:val="bullet"/>
      <w:lvlText w:val="•"/>
      <w:lvlJc w:val="left"/>
      <w:pPr>
        <w:ind w:left="2913" w:hanging="564"/>
      </w:pPr>
      <w:rPr>
        <w:rFonts w:hint="default"/>
        <w:lang w:val="ru-RU" w:eastAsia="ru-RU" w:bidi="ru-RU"/>
      </w:rPr>
    </w:lvl>
    <w:lvl w:ilvl="3" w:tplc="FC4EC652">
      <w:numFmt w:val="bullet"/>
      <w:lvlText w:val="•"/>
      <w:lvlJc w:val="left"/>
      <w:pPr>
        <w:ind w:left="3959" w:hanging="564"/>
      </w:pPr>
      <w:rPr>
        <w:rFonts w:hint="default"/>
        <w:lang w:val="ru-RU" w:eastAsia="ru-RU" w:bidi="ru-RU"/>
      </w:rPr>
    </w:lvl>
    <w:lvl w:ilvl="4" w:tplc="C4B26546">
      <w:numFmt w:val="bullet"/>
      <w:lvlText w:val="•"/>
      <w:lvlJc w:val="left"/>
      <w:pPr>
        <w:ind w:left="5006" w:hanging="564"/>
      </w:pPr>
      <w:rPr>
        <w:rFonts w:hint="default"/>
        <w:lang w:val="ru-RU" w:eastAsia="ru-RU" w:bidi="ru-RU"/>
      </w:rPr>
    </w:lvl>
    <w:lvl w:ilvl="5" w:tplc="A2E22C36">
      <w:numFmt w:val="bullet"/>
      <w:lvlText w:val="•"/>
      <w:lvlJc w:val="left"/>
      <w:pPr>
        <w:ind w:left="6053" w:hanging="564"/>
      </w:pPr>
      <w:rPr>
        <w:rFonts w:hint="default"/>
        <w:lang w:val="ru-RU" w:eastAsia="ru-RU" w:bidi="ru-RU"/>
      </w:rPr>
    </w:lvl>
    <w:lvl w:ilvl="6" w:tplc="60AE6294">
      <w:numFmt w:val="bullet"/>
      <w:lvlText w:val="•"/>
      <w:lvlJc w:val="left"/>
      <w:pPr>
        <w:ind w:left="7099" w:hanging="564"/>
      </w:pPr>
      <w:rPr>
        <w:rFonts w:hint="default"/>
        <w:lang w:val="ru-RU" w:eastAsia="ru-RU" w:bidi="ru-RU"/>
      </w:rPr>
    </w:lvl>
    <w:lvl w:ilvl="7" w:tplc="2DC41D76">
      <w:numFmt w:val="bullet"/>
      <w:lvlText w:val="•"/>
      <w:lvlJc w:val="left"/>
      <w:pPr>
        <w:ind w:left="8146" w:hanging="564"/>
      </w:pPr>
      <w:rPr>
        <w:rFonts w:hint="default"/>
        <w:lang w:val="ru-RU" w:eastAsia="ru-RU" w:bidi="ru-RU"/>
      </w:rPr>
    </w:lvl>
    <w:lvl w:ilvl="8" w:tplc="7F34967A">
      <w:numFmt w:val="bullet"/>
      <w:lvlText w:val="•"/>
      <w:lvlJc w:val="left"/>
      <w:pPr>
        <w:ind w:left="9193" w:hanging="564"/>
      </w:pPr>
      <w:rPr>
        <w:rFonts w:hint="default"/>
        <w:lang w:val="ru-RU" w:eastAsia="ru-RU" w:bidi="ru-RU"/>
      </w:rPr>
    </w:lvl>
  </w:abstractNum>
  <w:abstractNum w:abstractNumId="26"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79876D7"/>
    <w:multiLevelType w:val="multilevel"/>
    <w:tmpl w:val="2E9EAA82"/>
    <w:lvl w:ilvl="0">
      <w:start w:val="7"/>
      <w:numFmt w:val="decimal"/>
      <w:lvlText w:val="%1"/>
      <w:lvlJc w:val="left"/>
      <w:pPr>
        <w:ind w:left="812" w:hanging="530"/>
      </w:pPr>
      <w:rPr>
        <w:rFonts w:hint="default"/>
        <w:lang w:val="ru-RU" w:eastAsia="ru-RU" w:bidi="ru-RU"/>
      </w:rPr>
    </w:lvl>
    <w:lvl w:ilvl="1">
      <w:start w:val="3"/>
      <w:numFmt w:val="decimal"/>
      <w:lvlText w:val="%1.%2."/>
      <w:lvlJc w:val="left"/>
      <w:pPr>
        <w:ind w:left="2232" w:hanging="53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913" w:hanging="530"/>
      </w:pPr>
      <w:rPr>
        <w:rFonts w:hint="default"/>
        <w:lang w:val="ru-RU" w:eastAsia="ru-RU" w:bidi="ru-RU"/>
      </w:rPr>
    </w:lvl>
    <w:lvl w:ilvl="3">
      <w:numFmt w:val="bullet"/>
      <w:lvlText w:val="•"/>
      <w:lvlJc w:val="left"/>
      <w:pPr>
        <w:ind w:left="3959" w:hanging="530"/>
      </w:pPr>
      <w:rPr>
        <w:rFonts w:hint="default"/>
        <w:lang w:val="ru-RU" w:eastAsia="ru-RU" w:bidi="ru-RU"/>
      </w:rPr>
    </w:lvl>
    <w:lvl w:ilvl="4">
      <w:numFmt w:val="bullet"/>
      <w:lvlText w:val="•"/>
      <w:lvlJc w:val="left"/>
      <w:pPr>
        <w:ind w:left="5006" w:hanging="530"/>
      </w:pPr>
      <w:rPr>
        <w:rFonts w:hint="default"/>
        <w:lang w:val="ru-RU" w:eastAsia="ru-RU" w:bidi="ru-RU"/>
      </w:rPr>
    </w:lvl>
    <w:lvl w:ilvl="5">
      <w:numFmt w:val="bullet"/>
      <w:lvlText w:val="•"/>
      <w:lvlJc w:val="left"/>
      <w:pPr>
        <w:ind w:left="6053" w:hanging="530"/>
      </w:pPr>
      <w:rPr>
        <w:rFonts w:hint="default"/>
        <w:lang w:val="ru-RU" w:eastAsia="ru-RU" w:bidi="ru-RU"/>
      </w:rPr>
    </w:lvl>
    <w:lvl w:ilvl="6">
      <w:numFmt w:val="bullet"/>
      <w:lvlText w:val="•"/>
      <w:lvlJc w:val="left"/>
      <w:pPr>
        <w:ind w:left="7099" w:hanging="530"/>
      </w:pPr>
      <w:rPr>
        <w:rFonts w:hint="default"/>
        <w:lang w:val="ru-RU" w:eastAsia="ru-RU" w:bidi="ru-RU"/>
      </w:rPr>
    </w:lvl>
    <w:lvl w:ilvl="7">
      <w:numFmt w:val="bullet"/>
      <w:lvlText w:val="•"/>
      <w:lvlJc w:val="left"/>
      <w:pPr>
        <w:ind w:left="8146" w:hanging="530"/>
      </w:pPr>
      <w:rPr>
        <w:rFonts w:hint="default"/>
        <w:lang w:val="ru-RU" w:eastAsia="ru-RU" w:bidi="ru-RU"/>
      </w:rPr>
    </w:lvl>
    <w:lvl w:ilvl="8">
      <w:numFmt w:val="bullet"/>
      <w:lvlText w:val="•"/>
      <w:lvlJc w:val="left"/>
      <w:pPr>
        <w:ind w:left="9193" w:hanging="530"/>
      </w:pPr>
      <w:rPr>
        <w:rFonts w:hint="default"/>
        <w:lang w:val="ru-RU" w:eastAsia="ru-RU" w:bidi="ru-RU"/>
      </w:rPr>
    </w:lvl>
  </w:abstractNum>
  <w:abstractNum w:abstractNumId="28"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10393D"/>
    <w:multiLevelType w:val="multilevel"/>
    <w:tmpl w:val="30D6F1A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AE234DE"/>
    <w:multiLevelType w:val="multilevel"/>
    <w:tmpl w:val="7C009CA4"/>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1"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32" w15:restartNumberingAfterBreak="0">
    <w:nsid w:val="71895D84"/>
    <w:multiLevelType w:val="hybridMultilevel"/>
    <w:tmpl w:val="A420DF2E"/>
    <w:lvl w:ilvl="0" w:tplc="AAD09758">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0C2C09E">
      <w:numFmt w:val="bullet"/>
      <w:lvlText w:val="•"/>
      <w:lvlJc w:val="left"/>
      <w:pPr>
        <w:ind w:left="2622" w:hanging="286"/>
      </w:pPr>
      <w:rPr>
        <w:rFonts w:hint="default"/>
        <w:lang w:val="ru-RU" w:eastAsia="ru-RU" w:bidi="ru-RU"/>
      </w:rPr>
    </w:lvl>
    <w:lvl w:ilvl="2" w:tplc="DE503CC8">
      <w:numFmt w:val="bullet"/>
      <w:lvlText w:val="•"/>
      <w:lvlJc w:val="left"/>
      <w:pPr>
        <w:ind w:left="3585" w:hanging="286"/>
      </w:pPr>
      <w:rPr>
        <w:rFonts w:hint="default"/>
        <w:lang w:val="ru-RU" w:eastAsia="ru-RU" w:bidi="ru-RU"/>
      </w:rPr>
    </w:lvl>
    <w:lvl w:ilvl="3" w:tplc="43F45B22">
      <w:numFmt w:val="bullet"/>
      <w:lvlText w:val="•"/>
      <w:lvlJc w:val="left"/>
      <w:pPr>
        <w:ind w:left="4547" w:hanging="286"/>
      </w:pPr>
      <w:rPr>
        <w:rFonts w:hint="default"/>
        <w:lang w:val="ru-RU" w:eastAsia="ru-RU" w:bidi="ru-RU"/>
      </w:rPr>
    </w:lvl>
    <w:lvl w:ilvl="4" w:tplc="A116664A">
      <w:numFmt w:val="bullet"/>
      <w:lvlText w:val="•"/>
      <w:lvlJc w:val="left"/>
      <w:pPr>
        <w:ind w:left="5510" w:hanging="286"/>
      </w:pPr>
      <w:rPr>
        <w:rFonts w:hint="default"/>
        <w:lang w:val="ru-RU" w:eastAsia="ru-RU" w:bidi="ru-RU"/>
      </w:rPr>
    </w:lvl>
    <w:lvl w:ilvl="5" w:tplc="890283B0">
      <w:numFmt w:val="bullet"/>
      <w:lvlText w:val="•"/>
      <w:lvlJc w:val="left"/>
      <w:pPr>
        <w:ind w:left="6473" w:hanging="286"/>
      </w:pPr>
      <w:rPr>
        <w:rFonts w:hint="default"/>
        <w:lang w:val="ru-RU" w:eastAsia="ru-RU" w:bidi="ru-RU"/>
      </w:rPr>
    </w:lvl>
    <w:lvl w:ilvl="6" w:tplc="9A926506">
      <w:numFmt w:val="bullet"/>
      <w:lvlText w:val="•"/>
      <w:lvlJc w:val="left"/>
      <w:pPr>
        <w:ind w:left="7435" w:hanging="286"/>
      </w:pPr>
      <w:rPr>
        <w:rFonts w:hint="default"/>
        <w:lang w:val="ru-RU" w:eastAsia="ru-RU" w:bidi="ru-RU"/>
      </w:rPr>
    </w:lvl>
    <w:lvl w:ilvl="7" w:tplc="0DD85596">
      <w:numFmt w:val="bullet"/>
      <w:lvlText w:val="•"/>
      <w:lvlJc w:val="left"/>
      <w:pPr>
        <w:ind w:left="8398" w:hanging="286"/>
      </w:pPr>
      <w:rPr>
        <w:rFonts w:hint="default"/>
        <w:lang w:val="ru-RU" w:eastAsia="ru-RU" w:bidi="ru-RU"/>
      </w:rPr>
    </w:lvl>
    <w:lvl w:ilvl="8" w:tplc="F5DEF752">
      <w:numFmt w:val="bullet"/>
      <w:lvlText w:val="•"/>
      <w:lvlJc w:val="left"/>
      <w:pPr>
        <w:ind w:left="9361" w:hanging="286"/>
      </w:pPr>
      <w:rPr>
        <w:rFonts w:hint="default"/>
        <w:lang w:val="ru-RU" w:eastAsia="ru-RU" w:bidi="ru-RU"/>
      </w:rPr>
    </w:lvl>
  </w:abstractNum>
  <w:abstractNum w:abstractNumId="33" w15:restartNumberingAfterBreak="0">
    <w:nsid w:val="73682B85"/>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99509B"/>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3C48A0"/>
    <w:multiLevelType w:val="hybridMultilevel"/>
    <w:tmpl w:val="CA7481D0"/>
    <w:lvl w:ilvl="0" w:tplc="996C5A30">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4530C6BC">
      <w:numFmt w:val="bullet"/>
      <w:lvlText w:val="•"/>
      <w:lvlJc w:val="left"/>
      <w:pPr>
        <w:ind w:left="1866" w:hanging="286"/>
      </w:pPr>
      <w:rPr>
        <w:rFonts w:hint="default"/>
        <w:lang w:val="ru-RU" w:eastAsia="ru-RU" w:bidi="ru-RU"/>
      </w:rPr>
    </w:lvl>
    <w:lvl w:ilvl="2" w:tplc="C102EA0C">
      <w:numFmt w:val="bullet"/>
      <w:lvlText w:val="•"/>
      <w:lvlJc w:val="left"/>
      <w:pPr>
        <w:ind w:left="2913" w:hanging="286"/>
      </w:pPr>
      <w:rPr>
        <w:rFonts w:hint="default"/>
        <w:lang w:val="ru-RU" w:eastAsia="ru-RU" w:bidi="ru-RU"/>
      </w:rPr>
    </w:lvl>
    <w:lvl w:ilvl="3" w:tplc="4D16D334">
      <w:numFmt w:val="bullet"/>
      <w:lvlText w:val="•"/>
      <w:lvlJc w:val="left"/>
      <w:pPr>
        <w:ind w:left="3959" w:hanging="286"/>
      </w:pPr>
      <w:rPr>
        <w:rFonts w:hint="default"/>
        <w:lang w:val="ru-RU" w:eastAsia="ru-RU" w:bidi="ru-RU"/>
      </w:rPr>
    </w:lvl>
    <w:lvl w:ilvl="4" w:tplc="F6E449FE">
      <w:numFmt w:val="bullet"/>
      <w:lvlText w:val="•"/>
      <w:lvlJc w:val="left"/>
      <w:pPr>
        <w:ind w:left="5006" w:hanging="286"/>
      </w:pPr>
      <w:rPr>
        <w:rFonts w:hint="default"/>
        <w:lang w:val="ru-RU" w:eastAsia="ru-RU" w:bidi="ru-RU"/>
      </w:rPr>
    </w:lvl>
    <w:lvl w:ilvl="5" w:tplc="1A9C37E2">
      <w:numFmt w:val="bullet"/>
      <w:lvlText w:val="•"/>
      <w:lvlJc w:val="left"/>
      <w:pPr>
        <w:ind w:left="6053" w:hanging="286"/>
      </w:pPr>
      <w:rPr>
        <w:rFonts w:hint="default"/>
        <w:lang w:val="ru-RU" w:eastAsia="ru-RU" w:bidi="ru-RU"/>
      </w:rPr>
    </w:lvl>
    <w:lvl w:ilvl="6" w:tplc="3638671E">
      <w:numFmt w:val="bullet"/>
      <w:lvlText w:val="•"/>
      <w:lvlJc w:val="left"/>
      <w:pPr>
        <w:ind w:left="7099" w:hanging="286"/>
      </w:pPr>
      <w:rPr>
        <w:rFonts w:hint="default"/>
        <w:lang w:val="ru-RU" w:eastAsia="ru-RU" w:bidi="ru-RU"/>
      </w:rPr>
    </w:lvl>
    <w:lvl w:ilvl="7" w:tplc="551C7EC0">
      <w:numFmt w:val="bullet"/>
      <w:lvlText w:val="•"/>
      <w:lvlJc w:val="left"/>
      <w:pPr>
        <w:ind w:left="8146" w:hanging="286"/>
      </w:pPr>
      <w:rPr>
        <w:rFonts w:hint="default"/>
        <w:lang w:val="ru-RU" w:eastAsia="ru-RU" w:bidi="ru-RU"/>
      </w:rPr>
    </w:lvl>
    <w:lvl w:ilvl="8" w:tplc="EF646746">
      <w:numFmt w:val="bullet"/>
      <w:lvlText w:val="•"/>
      <w:lvlJc w:val="left"/>
      <w:pPr>
        <w:ind w:left="9193" w:hanging="286"/>
      </w:pPr>
      <w:rPr>
        <w:rFonts w:hint="default"/>
        <w:lang w:val="ru-RU" w:eastAsia="ru-RU" w:bidi="ru-RU"/>
      </w:rPr>
    </w:lvl>
  </w:abstractNum>
  <w:abstractNum w:abstractNumId="36" w15:restartNumberingAfterBreak="0">
    <w:nsid w:val="79172C97"/>
    <w:multiLevelType w:val="hybridMultilevel"/>
    <w:tmpl w:val="C7D8516C"/>
    <w:lvl w:ilvl="0" w:tplc="FB7C6432">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613E2356">
      <w:numFmt w:val="bullet"/>
      <w:lvlText w:val="•"/>
      <w:lvlJc w:val="left"/>
      <w:pPr>
        <w:ind w:left="2622" w:hanging="286"/>
      </w:pPr>
      <w:rPr>
        <w:rFonts w:hint="default"/>
        <w:lang w:val="ru-RU" w:eastAsia="ru-RU" w:bidi="ru-RU"/>
      </w:rPr>
    </w:lvl>
    <w:lvl w:ilvl="2" w:tplc="F3F21D60">
      <w:numFmt w:val="bullet"/>
      <w:lvlText w:val="•"/>
      <w:lvlJc w:val="left"/>
      <w:pPr>
        <w:ind w:left="3585" w:hanging="286"/>
      </w:pPr>
      <w:rPr>
        <w:rFonts w:hint="default"/>
        <w:lang w:val="ru-RU" w:eastAsia="ru-RU" w:bidi="ru-RU"/>
      </w:rPr>
    </w:lvl>
    <w:lvl w:ilvl="3" w:tplc="428A2DEA">
      <w:numFmt w:val="bullet"/>
      <w:lvlText w:val="•"/>
      <w:lvlJc w:val="left"/>
      <w:pPr>
        <w:ind w:left="4547" w:hanging="286"/>
      </w:pPr>
      <w:rPr>
        <w:rFonts w:hint="default"/>
        <w:lang w:val="ru-RU" w:eastAsia="ru-RU" w:bidi="ru-RU"/>
      </w:rPr>
    </w:lvl>
    <w:lvl w:ilvl="4" w:tplc="E2FEC4A4">
      <w:numFmt w:val="bullet"/>
      <w:lvlText w:val="•"/>
      <w:lvlJc w:val="left"/>
      <w:pPr>
        <w:ind w:left="5510" w:hanging="286"/>
      </w:pPr>
      <w:rPr>
        <w:rFonts w:hint="default"/>
        <w:lang w:val="ru-RU" w:eastAsia="ru-RU" w:bidi="ru-RU"/>
      </w:rPr>
    </w:lvl>
    <w:lvl w:ilvl="5" w:tplc="3FC27E3C">
      <w:numFmt w:val="bullet"/>
      <w:lvlText w:val="•"/>
      <w:lvlJc w:val="left"/>
      <w:pPr>
        <w:ind w:left="6473" w:hanging="286"/>
      </w:pPr>
      <w:rPr>
        <w:rFonts w:hint="default"/>
        <w:lang w:val="ru-RU" w:eastAsia="ru-RU" w:bidi="ru-RU"/>
      </w:rPr>
    </w:lvl>
    <w:lvl w:ilvl="6" w:tplc="3620BAC4">
      <w:numFmt w:val="bullet"/>
      <w:lvlText w:val="•"/>
      <w:lvlJc w:val="left"/>
      <w:pPr>
        <w:ind w:left="7435" w:hanging="286"/>
      </w:pPr>
      <w:rPr>
        <w:rFonts w:hint="default"/>
        <w:lang w:val="ru-RU" w:eastAsia="ru-RU" w:bidi="ru-RU"/>
      </w:rPr>
    </w:lvl>
    <w:lvl w:ilvl="7" w:tplc="9EB885C4">
      <w:numFmt w:val="bullet"/>
      <w:lvlText w:val="•"/>
      <w:lvlJc w:val="left"/>
      <w:pPr>
        <w:ind w:left="8398" w:hanging="286"/>
      </w:pPr>
      <w:rPr>
        <w:rFonts w:hint="default"/>
        <w:lang w:val="ru-RU" w:eastAsia="ru-RU" w:bidi="ru-RU"/>
      </w:rPr>
    </w:lvl>
    <w:lvl w:ilvl="8" w:tplc="2550E42C">
      <w:numFmt w:val="bullet"/>
      <w:lvlText w:val="•"/>
      <w:lvlJc w:val="left"/>
      <w:pPr>
        <w:ind w:left="9361" w:hanging="286"/>
      </w:pPr>
      <w:rPr>
        <w:rFonts w:hint="default"/>
        <w:lang w:val="ru-RU" w:eastAsia="ru-RU" w:bidi="ru-RU"/>
      </w:rPr>
    </w:lvl>
  </w:abstractNum>
  <w:abstractNum w:abstractNumId="37" w15:restartNumberingAfterBreak="0">
    <w:nsid w:val="7FC041BE"/>
    <w:multiLevelType w:val="multilevel"/>
    <w:tmpl w:val="A4807590"/>
    <w:lvl w:ilvl="0">
      <w:start w:val="9"/>
      <w:numFmt w:val="decimal"/>
      <w:lvlText w:val="%1."/>
      <w:lvlJc w:val="left"/>
      <w:pPr>
        <w:ind w:left="1084"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9"/>
  </w:num>
  <w:num w:numId="2">
    <w:abstractNumId w:val="23"/>
  </w:num>
  <w:num w:numId="3">
    <w:abstractNumId w:val="10"/>
  </w:num>
  <w:num w:numId="4">
    <w:abstractNumId w:val="7"/>
  </w:num>
  <w:num w:numId="5">
    <w:abstractNumId w:val="25"/>
  </w:num>
  <w:num w:numId="6">
    <w:abstractNumId w:val="11"/>
  </w:num>
  <w:num w:numId="7">
    <w:abstractNumId w:val="32"/>
  </w:num>
  <w:num w:numId="8">
    <w:abstractNumId w:val="27"/>
  </w:num>
  <w:num w:numId="9">
    <w:abstractNumId w:val="21"/>
  </w:num>
  <w:num w:numId="10">
    <w:abstractNumId w:val="36"/>
  </w:num>
  <w:num w:numId="11">
    <w:abstractNumId w:val="2"/>
  </w:num>
  <w:num w:numId="12">
    <w:abstractNumId w:val="4"/>
  </w:num>
  <w:num w:numId="13">
    <w:abstractNumId w:val="35"/>
  </w:num>
  <w:num w:numId="14">
    <w:abstractNumId w:val="13"/>
  </w:num>
  <w:num w:numId="15">
    <w:abstractNumId w:val="30"/>
  </w:num>
  <w:num w:numId="16">
    <w:abstractNumId w:val="29"/>
  </w:num>
  <w:num w:numId="17">
    <w:abstractNumId w:val="5"/>
  </w:num>
  <w:num w:numId="18">
    <w:abstractNumId w:val="18"/>
  </w:num>
  <w:num w:numId="19">
    <w:abstractNumId w:val="1"/>
  </w:num>
  <w:num w:numId="20">
    <w:abstractNumId w:val="0"/>
  </w:num>
  <w:num w:numId="21">
    <w:abstractNumId w:val="14"/>
  </w:num>
  <w:num w:numId="22">
    <w:abstractNumId w:val="31"/>
  </w:num>
  <w:num w:numId="23">
    <w:abstractNumId w:val="3"/>
  </w:num>
  <w:num w:numId="24">
    <w:abstractNumId w:val="16"/>
  </w:num>
  <w:num w:numId="25">
    <w:abstractNumId w:val="37"/>
  </w:num>
  <w:num w:numId="26">
    <w:abstractNumId w:val="9"/>
  </w:num>
  <w:num w:numId="27">
    <w:abstractNumId w:val="20"/>
  </w:num>
  <w:num w:numId="28">
    <w:abstractNumId w:val="34"/>
  </w:num>
  <w:num w:numId="29">
    <w:abstractNumId w:val="12"/>
  </w:num>
  <w:num w:numId="30">
    <w:abstractNumId w:val="24"/>
  </w:num>
  <w:num w:numId="31">
    <w:abstractNumId w:val="33"/>
  </w:num>
  <w:num w:numId="32">
    <w:abstractNumId w:val="22"/>
  </w:num>
  <w:num w:numId="33">
    <w:abstractNumId w:val="26"/>
  </w:num>
  <w:num w:numId="34">
    <w:abstractNumId w:val="6"/>
  </w:num>
  <w:num w:numId="35">
    <w:abstractNumId w:val="17"/>
  </w:num>
  <w:num w:numId="36">
    <w:abstractNumId w:val="8"/>
  </w:num>
  <w:num w:numId="37">
    <w:abstractNumId w:val="28"/>
  </w:num>
  <w:num w:numId="3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621A"/>
    <w:rsid w:val="00006E54"/>
    <w:rsid w:val="00012D49"/>
    <w:rsid w:val="00026647"/>
    <w:rsid w:val="000340E7"/>
    <w:rsid w:val="0003569B"/>
    <w:rsid w:val="00062DB5"/>
    <w:rsid w:val="000678EB"/>
    <w:rsid w:val="00071C72"/>
    <w:rsid w:val="00072036"/>
    <w:rsid w:val="00073F77"/>
    <w:rsid w:val="0007725A"/>
    <w:rsid w:val="0008301E"/>
    <w:rsid w:val="00090458"/>
    <w:rsid w:val="0009690C"/>
    <w:rsid w:val="000A066C"/>
    <w:rsid w:val="000A1532"/>
    <w:rsid w:val="000A63C8"/>
    <w:rsid w:val="000C792B"/>
    <w:rsid w:val="000D609A"/>
    <w:rsid w:val="000E7B57"/>
    <w:rsid w:val="001002F4"/>
    <w:rsid w:val="00122098"/>
    <w:rsid w:val="001234F8"/>
    <w:rsid w:val="001341F4"/>
    <w:rsid w:val="00140465"/>
    <w:rsid w:val="00161461"/>
    <w:rsid w:val="00167264"/>
    <w:rsid w:val="001904B3"/>
    <w:rsid w:val="00191AE6"/>
    <w:rsid w:val="00191E2F"/>
    <w:rsid w:val="00192307"/>
    <w:rsid w:val="00194175"/>
    <w:rsid w:val="001D4081"/>
    <w:rsid w:val="001E6D47"/>
    <w:rsid w:val="002165FF"/>
    <w:rsid w:val="002212D1"/>
    <w:rsid w:val="002259E5"/>
    <w:rsid w:val="002361AA"/>
    <w:rsid w:val="00253A9A"/>
    <w:rsid w:val="0026582E"/>
    <w:rsid w:val="00266368"/>
    <w:rsid w:val="00267136"/>
    <w:rsid w:val="00267706"/>
    <w:rsid w:val="002B3875"/>
    <w:rsid w:val="002C0CAE"/>
    <w:rsid w:val="002C2FD7"/>
    <w:rsid w:val="002C35E4"/>
    <w:rsid w:val="002C65E3"/>
    <w:rsid w:val="002E09B0"/>
    <w:rsid w:val="002F47A4"/>
    <w:rsid w:val="00301FEB"/>
    <w:rsid w:val="00302557"/>
    <w:rsid w:val="0031755A"/>
    <w:rsid w:val="00317773"/>
    <w:rsid w:val="00324C8A"/>
    <w:rsid w:val="00360264"/>
    <w:rsid w:val="00360F22"/>
    <w:rsid w:val="003658B0"/>
    <w:rsid w:val="003734B4"/>
    <w:rsid w:val="00385B74"/>
    <w:rsid w:val="0038709E"/>
    <w:rsid w:val="003912C9"/>
    <w:rsid w:val="003A441D"/>
    <w:rsid w:val="003B0FDE"/>
    <w:rsid w:val="003B4488"/>
    <w:rsid w:val="003D3564"/>
    <w:rsid w:val="003D436C"/>
    <w:rsid w:val="003E55E1"/>
    <w:rsid w:val="003F5194"/>
    <w:rsid w:val="00401617"/>
    <w:rsid w:val="004038CF"/>
    <w:rsid w:val="00405359"/>
    <w:rsid w:val="004115A0"/>
    <w:rsid w:val="00434791"/>
    <w:rsid w:val="00437BA6"/>
    <w:rsid w:val="00444C32"/>
    <w:rsid w:val="0045118D"/>
    <w:rsid w:val="00454699"/>
    <w:rsid w:val="00456989"/>
    <w:rsid w:val="00465EF3"/>
    <w:rsid w:val="00467B31"/>
    <w:rsid w:val="0047594B"/>
    <w:rsid w:val="0049782B"/>
    <w:rsid w:val="004A1F08"/>
    <w:rsid w:val="004B6206"/>
    <w:rsid w:val="004B626A"/>
    <w:rsid w:val="004C1240"/>
    <w:rsid w:val="00511D74"/>
    <w:rsid w:val="00547B4D"/>
    <w:rsid w:val="00552FC9"/>
    <w:rsid w:val="005707C8"/>
    <w:rsid w:val="00577D12"/>
    <w:rsid w:val="005914EA"/>
    <w:rsid w:val="0059301D"/>
    <w:rsid w:val="005A586C"/>
    <w:rsid w:val="005C0439"/>
    <w:rsid w:val="005C4737"/>
    <w:rsid w:val="005C5F67"/>
    <w:rsid w:val="005F20D2"/>
    <w:rsid w:val="00622163"/>
    <w:rsid w:val="0064384B"/>
    <w:rsid w:val="006573E0"/>
    <w:rsid w:val="0066084E"/>
    <w:rsid w:val="00662DB9"/>
    <w:rsid w:val="00665358"/>
    <w:rsid w:val="006718E6"/>
    <w:rsid w:val="006722FE"/>
    <w:rsid w:val="006732D7"/>
    <w:rsid w:val="0068448A"/>
    <w:rsid w:val="006A6B6A"/>
    <w:rsid w:val="006B4BB4"/>
    <w:rsid w:val="006C0D8A"/>
    <w:rsid w:val="006D1AD2"/>
    <w:rsid w:val="006D2A6A"/>
    <w:rsid w:val="006E7ED3"/>
    <w:rsid w:val="006F3FA3"/>
    <w:rsid w:val="006F5441"/>
    <w:rsid w:val="006F6360"/>
    <w:rsid w:val="00720D51"/>
    <w:rsid w:val="0072508F"/>
    <w:rsid w:val="00745AFA"/>
    <w:rsid w:val="00747FE2"/>
    <w:rsid w:val="007512F8"/>
    <w:rsid w:val="007609E3"/>
    <w:rsid w:val="00762D7D"/>
    <w:rsid w:val="00765C8F"/>
    <w:rsid w:val="00776925"/>
    <w:rsid w:val="00777BD6"/>
    <w:rsid w:val="00790089"/>
    <w:rsid w:val="007B1E85"/>
    <w:rsid w:val="007B3D18"/>
    <w:rsid w:val="007B4457"/>
    <w:rsid w:val="007D1632"/>
    <w:rsid w:val="007E3D65"/>
    <w:rsid w:val="007E441A"/>
    <w:rsid w:val="007E7F7E"/>
    <w:rsid w:val="007F03CB"/>
    <w:rsid w:val="0080710B"/>
    <w:rsid w:val="00807CB9"/>
    <w:rsid w:val="0081347E"/>
    <w:rsid w:val="00844E87"/>
    <w:rsid w:val="00850AED"/>
    <w:rsid w:val="00860A6C"/>
    <w:rsid w:val="00860F1F"/>
    <w:rsid w:val="00870B94"/>
    <w:rsid w:val="008713A3"/>
    <w:rsid w:val="00886211"/>
    <w:rsid w:val="0089067F"/>
    <w:rsid w:val="00895F81"/>
    <w:rsid w:val="008A4775"/>
    <w:rsid w:val="008C026D"/>
    <w:rsid w:val="008C2830"/>
    <w:rsid w:val="008D2F2D"/>
    <w:rsid w:val="008D40E4"/>
    <w:rsid w:val="008F1E81"/>
    <w:rsid w:val="00905F26"/>
    <w:rsid w:val="009075C3"/>
    <w:rsid w:val="00911BBF"/>
    <w:rsid w:val="00937260"/>
    <w:rsid w:val="00947551"/>
    <w:rsid w:val="00953304"/>
    <w:rsid w:val="00954FB5"/>
    <w:rsid w:val="009571EB"/>
    <w:rsid w:val="0098787E"/>
    <w:rsid w:val="00990337"/>
    <w:rsid w:val="009A1CE5"/>
    <w:rsid w:val="009A3409"/>
    <w:rsid w:val="009A6B0B"/>
    <w:rsid w:val="009B06BD"/>
    <w:rsid w:val="009B4CDD"/>
    <w:rsid w:val="009B521D"/>
    <w:rsid w:val="009D3A7B"/>
    <w:rsid w:val="009E339E"/>
    <w:rsid w:val="00A0091C"/>
    <w:rsid w:val="00A05BC9"/>
    <w:rsid w:val="00A13707"/>
    <w:rsid w:val="00A242A7"/>
    <w:rsid w:val="00A30F53"/>
    <w:rsid w:val="00A33B0C"/>
    <w:rsid w:val="00A3403C"/>
    <w:rsid w:val="00A44D45"/>
    <w:rsid w:val="00A5766B"/>
    <w:rsid w:val="00A8424F"/>
    <w:rsid w:val="00A91731"/>
    <w:rsid w:val="00A93470"/>
    <w:rsid w:val="00A966C1"/>
    <w:rsid w:val="00AA48FC"/>
    <w:rsid w:val="00AD735B"/>
    <w:rsid w:val="00B27132"/>
    <w:rsid w:val="00B34289"/>
    <w:rsid w:val="00B342C2"/>
    <w:rsid w:val="00B57337"/>
    <w:rsid w:val="00B623A9"/>
    <w:rsid w:val="00B62C02"/>
    <w:rsid w:val="00B676F6"/>
    <w:rsid w:val="00B722B5"/>
    <w:rsid w:val="00B73790"/>
    <w:rsid w:val="00B9491E"/>
    <w:rsid w:val="00BB110A"/>
    <w:rsid w:val="00BB61FA"/>
    <w:rsid w:val="00BC31D3"/>
    <w:rsid w:val="00BC7E13"/>
    <w:rsid w:val="00BD1DDA"/>
    <w:rsid w:val="00BD50E1"/>
    <w:rsid w:val="00BE1F2E"/>
    <w:rsid w:val="00BE7C5A"/>
    <w:rsid w:val="00BF0632"/>
    <w:rsid w:val="00BF62BF"/>
    <w:rsid w:val="00BF685E"/>
    <w:rsid w:val="00BF7767"/>
    <w:rsid w:val="00C00306"/>
    <w:rsid w:val="00C02B7D"/>
    <w:rsid w:val="00C10028"/>
    <w:rsid w:val="00C14B76"/>
    <w:rsid w:val="00C372B1"/>
    <w:rsid w:val="00C41FE3"/>
    <w:rsid w:val="00C46349"/>
    <w:rsid w:val="00C51FB7"/>
    <w:rsid w:val="00C63FFB"/>
    <w:rsid w:val="00C6588B"/>
    <w:rsid w:val="00C8567D"/>
    <w:rsid w:val="00C85764"/>
    <w:rsid w:val="00C95FE8"/>
    <w:rsid w:val="00CC4171"/>
    <w:rsid w:val="00CC4B96"/>
    <w:rsid w:val="00CD098A"/>
    <w:rsid w:val="00CD4E4F"/>
    <w:rsid w:val="00CD6B60"/>
    <w:rsid w:val="00CE16F6"/>
    <w:rsid w:val="00CF4A10"/>
    <w:rsid w:val="00CF4D8D"/>
    <w:rsid w:val="00D02EDD"/>
    <w:rsid w:val="00D20AC3"/>
    <w:rsid w:val="00D2544F"/>
    <w:rsid w:val="00D3712F"/>
    <w:rsid w:val="00D407BC"/>
    <w:rsid w:val="00D47249"/>
    <w:rsid w:val="00D504D8"/>
    <w:rsid w:val="00D54523"/>
    <w:rsid w:val="00D7354F"/>
    <w:rsid w:val="00D80C9D"/>
    <w:rsid w:val="00D84D29"/>
    <w:rsid w:val="00D9066B"/>
    <w:rsid w:val="00D931DC"/>
    <w:rsid w:val="00DB3B55"/>
    <w:rsid w:val="00DB4188"/>
    <w:rsid w:val="00DC2E21"/>
    <w:rsid w:val="00DC6887"/>
    <w:rsid w:val="00DD0FC0"/>
    <w:rsid w:val="00DE2DEE"/>
    <w:rsid w:val="00E1478B"/>
    <w:rsid w:val="00E25CE8"/>
    <w:rsid w:val="00E4151C"/>
    <w:rsid w:val="00E61877"/>
    <w:rsid w:val="00E930CC"/>
    <w:rsid w:val="00E9667C"/>
    <w:rsid w:val="00EC368E"/>
    <w:rsid w:val="00EE0E0A"/>
    <w:rsid w:val="00EF04CE"/>
    <w:rsid w:val="00EF2506"/>
    <w:rsid w:val="00F06E66"/>
    <w:rsid w:val="00F15239"/>
    <w:rsid w:val="00F47587"/>
    <w:rsid w:val="00F66AD1"/>
    <w:rsid w:val="00F6754E"/>
    <w:rsid w:val="00F85B91"/>
    <w:rsid w:val="00F86AAF"/>
    <w:rsid w:val="00F96438"/>
    <w:rsid w:val="00F973F0"/>
    <w:rsid w:val="00FA5F84"/>
    <w:rsid w:val="00FB1C4B"/>
    <w:rsid w:val="00FB39E5"/>
    <w:rsid w:val="00FD1630"/>
    <w:rsid w:val="00FD5B56"/>
    <w:rsid w:val="00FD7259"/>
    <w:rsid w:val="00FE13CD"/>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g.ru/" TargetMode="External"/><Relationship Id="rId18" Type="http://schemas.openxmlformats.org/officeDocument/2006/relationships/hyperlink" Target="http://biblioclub.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urait.ru/bcode/450448" TargetMode="External"/><Relationship Id="rId17" Type="http://schemas.openxmlformats.org/officeDocument/2006/relationships/hyperlink" Target="http://elib.fa.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library.fa.ru/" TargetMode="External"/><Relationship Id="rId20"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31763" TargetMode="External"/><Relationship Id="rId24"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oecd.org/" TargetMode="External"/><Relationship Id="rId23"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10" Type="http://schemas.openxmlformats.org/officeDocument/2006/relationships/hyperlink" Target="http://base.consultant.ru/cons/cgi/online.cgi?req=doc;base=LAW;n=177711"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conomy.gov.ru/minec/main" TargetMode="External"/><Relationship Id="rId22" Type="http://schemas.openxmlformats.org/officeDocument/2006/relationships/hyperlink" Target="http://www.1j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C166F-9FD3-486C-B61B-ACCE1B20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6623</Words>
  <Characters>37757</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44292</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Борисова Екатерина Владимировна</cp:lastModifiedBy>
  <cp:revision>7</cp:revision>
  <cp:lastPrinted>2021-06-28T08:04:00Z</cp:lastPrinted>
  <dcterms:created xsi:type="dcterms:W3CDTF">2021-12-27T14:31:00Z</dcterms:created>
  <dcterms:modified xsi:type="dcterms:W3CDTF">2024-04-10T14:51:00Z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